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447FA" w14:textId="77777777" w:rsidR="004A78C4" w:rsidRPr="00EA31C5" w:rsidRDefault="004A78C4">
      <w:pPr>
        <w:rPr>
          <w:rFonts w:ascii="Arial" w:hAnsi="Arial" w:cs="Arial"/>
        </w:rPr>
      </w:pPr>
    </w:p>
    <w:p w14:paraId="7D29F54B" w14:textId="77777777" w:rsidR="004A78C4" w:rsidRPr="00EA31C5" w:rsidRDefault="004A78C4">
      <w:pPr>
        <w:rPr>
          <w:rFonts w:ascii="Arial" w:hAnsi="Arial" w:cs="Arial"/>
        </w:rPr>
      </w:pPr>
    </w:p>
    <w:p w14:paraId="4DB43648" w14:textId="77777777" w:rsidR="004A78C4" w:rsidRPr="00EA31C5" w:rsidRDefault="004A78C4" w:rsidP="004A78C4">
      <w:pPr>
        <w:jc w:val="center"/>
        <w:rPr>
          <w:rFonts w:ascii="Arial" w:hAnsi="Arial" w:cs="Arial"/>
          <w:b/>
          <w:sz w:val="72"/>
          <w:szCs w:val="72"/>
        </w:rPr>
      </w:pPr>
      <w:r w:rsidRPr="00EA31C5">
        <w:rPr>
          <w:rFonts w:ascii="Arial" w:hAnsi="Arial" w:cs="Arial"/>
          <w:b/>
          <w:noProof/>
          <w:color w:val="000000" w:themeColor="text1"/>
          <w:sz w:val="72"/>
          <w:szCs w:val="72"/>
          <w:lang w:eastAsia="en-GB"/>
        </w:rPr>
        <w:drawing>
          <wp:inline distT="0" distB="0" distL="0" distR="0" wp14:anchorId="7D732878" wp14:editId="45E47183">
            <wp:extent cx="2524125" cy="2524125"/>
            <wp:effectExtent l="0" t="0" r="9525" b="9525"/>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59341B3" w14:textId="77777777" w:rsidR="004A78C4" w:rsidRPr="00EA31C5" w:rsidRDefault="004A78C4" w:rsidP="004A78C4">
      <w:pPr>
        <w:jc w:val="center"/>
        <w:rPr>
          <w:rFonts w:ascii="Arial" w:hAnsi="Arial" w:cs="Arial"/>
          <w:b/>
          <w:sz w:val="96"/>
          <w:szCs w:val="96"/>
        </w:rPr>
      </w:pPr>
    </w:p>
    <w:p w14:paraId="4D4C25D3" w14:textId="77777777" w:rsidR="004A78C4" w:rsidRPr="00EA31C5" w:rsidRDefault="004A78C4" w:rsidP="004A78C4">
      <w:pPr>
        <w:jc w:val="center"/>
        <w:rPr>
          <w:rFonts w:ascii="Arial" w:hAnsi="Arial" w:cs="Arial"/>
          <w:b/>
          <w:sz w:val="96"/>
          <w:szCs w:val="96"/>
        </w:rPr>
      </w:pPr>
      <w:r w:rsidRPr="00EA31C5">
        <w:rPr>
          <w:rFonts w:ascii="Arial" w:hAnsi="Arial" w:cs="Arial"/>
          <w:b/>
          <w:sz w:val="96"/>
          <w:szCs w:val="96"/>
        </w:rPr>
        <w:t xml:space="preserve">Gifts &amp; Hospitality </w:t>
      </w:r>
    </w:p>
    <w:p w14:paraId="7D53F986" w14:textId="77777777" w:rsidR="004A78C4" w:rsidRPr="00EA31C5" w:rsidRDefault="004A78C4" w:rsidP="004A78C4">
      <w:pPr>
        <w:jc w:val="center"/>
        <w:rPr>
          <w:rFonts w:ascii="Arial" w:hAnsi="Arial" w:cs="Arial"/>
          <w:b/>
          <w:sz w:val="96"/>
          <w:szCs w:val="96"/>
        </w:rPr>
      </w:pPr>
      <w:r w:rsidRPr="00EA31C5">
        <w:rPr>
          <w:rFonts w:ascii="Arial" w:hAnsi="Arial" w:cs="Arial"/>
          <w:b/>
          <w:sz w:val="96"/>
          <w:szCs w:val="96"/>
        </w:rPr>
        <w:t>Policy</w:t>
      </w:r>
    </w:p>
    <w:p w14:paraId="19987CC6" w14:textId="77777777" w:rsidR="004A78C4" w:rsidRPr="00EA31C5" w:rsidRDefault="004A78C4">
      <w:pPr>
        <w:rPr>
          <w:rFonts w:ascii="Arial" w:hAnsi="Arial" w:cs="Arial"/>
        </w:rPr>
      </w:pPr>
    </w:p>
    <w:p w14:paraId="09F76B69" w14:textId="77777777" w:rsidR="004A78C4" w:rsidRPr="00EA31C5" w:rsidRDefault="004A78C4">
      <w:pPr>
        <w:rPr>
          <w:rFonts w:ascii="Arial" w:hAnsi="Arial" w:cs="Arial"/>
          <w:b/>
          <w:sz w:val="44"/>
          <w:szCs w:val="44"/>
        </w:rPr>
      </w:pPr>
    </w:p>
    <w:p w14:paraId="73E04673" w14:textId="77777777" w:rsidR="004A78C4" w:rsidRDefault="008C3439">
      <w:pPr>
        <w:rPr>
          <w:rFonts w:ascii="Arial" w:hAnsi="Arial" w:cs="Arial"/>
          <w:b/>
          <w:sz w:val="44"/>
          <w:szCs w:val="44"/>
        </w:rPr>
      </w:pPr>
      <w:r w:rsidRPr="00EA31C5">
        <w:rPr>
          <w:rFonts w:ascii="Arial" w:hAnsi="Arial" w:cs="Arial"/>
          <w:b/>
          <w:sz w:val="44"/>
          <w:szCs w:val="44"/>
        </w:rPr>
        <w:t>Ratified September 2017</w:t>
      </w:r>
    </w:p>
    <w:p w14:paraId="7DFBA987" w14:textId="0BDFA527" w:rsidR="003E23CA" w:rsidRPr="00EA31C5" w:rsidRDefault="0061313A">
      <w:pPr>
        <w:rPr>
          <w:rFonts w:ascii="Arial" w:hAnsi="Arial" w:cs="Arial"/>
          <w:b/>
          <w:sz w:val="44"/>
          <w:szCs w:val="44"/>
        </w:rPr>
      </w:pPr>
      <w:r>
        <w:rPr>
          <w:rFonts w:ascii="Arial" w:hAnsi="Arial" w:cs="Arial"/>
          <w:b/>
          <w:sz w:val="44"/>
          <w:szCs w:val="44"/>
        </w:rPr>
        <w:t xml:space="preserve">Review Date </w:t>
      </w:r>
      <w:r w:rsidR="008012DD">
        <w:rPr>
          <w:rFonts w:ascii="Arial" w:hAnsi="Arial" w:cs="Arial"/>
          <w:b/>
          <w:sz w:val="44"/>
          <w:szCs w:val="44"/>
        </w:rPr>
        <w:t>November 2024</w:t>
      </w:r>
    </w:p>
    <w:p w14:paraId="3AA394B5" w14:textId="229FFB9E" w:rsidR="008C3439" w:rsidRPr="00EA31C5" w:rsidRDefault="0061313A">
      <w:pPr>
        <w:rPr>
          <w:rFonts w:ascii="Arial" w:hAnsi="Arial" w:cs="Arial"/>
          <w:b/>
          <w:sz w:val="44"/>
          <w:szCs w:val="44"/>
        </w:rPr>
      </w:pPr>
      <w:r>
        <w:rPr>
          <w:rFonts w:ascii="Arial" w:hAnsi="Arial" w:cs="Arial"/>
          <w:b/>
          <w:sz w:val="44"/>
          <w:szCs w:val="44"/>
        </w:rPr>
        <w:t xml:space="preserve">Next Review Date </w:t>
      </w:r>
      <w:r w:rsidR="008012DD">
        <w:rPr>
          <w:rFonts w:ascii="Arial" w:hAnsi="Arial" w:cs="Arial"/>
          <w:b/>
          <w:sz w:val="44"/>
          <w:szCs w:val="44"/>
        </w:rPr>
        <w:t>November 2026</w:t>
      </w:r>
    </w:p>
    <w:p w14:paraId="308CB68D" w14:textId="77777777" w:rsidR="004A78C4" w:rsidRPr="00EA31C5" w:rsidRDefault="004A78C4">
      <w:pPr>
        <w:rPr>
          <w:rFonts w:ascii="Arial" w:hAnsi="Arial" w:cs="Arial"/>
        </w:rPr>
      </w:pPr>
    </w:p>
    <w:p w14:paraId="21440E0D" w14:textId="77777777" w:rsidR="004A78C4" w:rsidRPr="00EA31C5" w:rsidRDefault="004A78C4">
      <w:pPr>
        <w:rPr>
          <w:rFonts w:ascii="Arial" w:hAnsi="Arial" w:cs="Arial"/>
        </w:rPr>
      </w:pPr>
    </w:p>
    <w:p w14:paraId="4ADBBF7F" w14:textId="77777777" w:rsidR="004A78C4" w:rsidRPr="00EA31C5" w:rsidRDefault="004A78C4">
      <w:pPr>
        <w:rPr>
          <w:rFonts w:ascii="Arial" w:hAnsi="Arial" w:cs="Arial"/>
        </w:rPr>
      </w:pPr>
    </w:p>
    <w:p w14:paraId="6B4E3C82" w14:textId="77777777" w:rsidR="004A78C4" w:rsidRPr="00EA31C5" w:rsidRDefault="004A78C4">
      <w:pPr>
        <w:rPr>
          <w:rFonts w:ascii="Arial" w:hAnsi="Arial" w:cs="Arial"/>
        </w:rPr>
      </w:pPr>
    </w:p>
    <w:p w14:paraId="33742B1B" w14:textId="77777777" w:rsidR="004A78C4" w:rsidRPr="00EA31C5" w:rsidRDefault="004A78C4">
      <w:pPr>
        <w:rPr>
          <w:rFonts w:ascii="Arial" w:hAnsi="Arial" w:cs="Arial"/>
        </w:rPr>
      </w:pPr>
    </w:p>
    <w:p w14:paraId="0AA68999" w14:textId="77777777" w:rsidR="004A78C4" w:rsidRPr="00EA31C5" w:rsidRDefault="004A78C4">
      <w:pPr>
        <w:rPr>
          <w:rFonts w:ascii="Arial" w:hAnsi="Arial" w:cs="Arial"/>
        </w:rPr>
      </w:pPr>
    </w:p>
    <w:p w14:paraId="31F95D71" w14:textId="77777777" w:rsidR="00EA31C5" w:rsidRPr="00EA31C5" w:rsidRDefault="00EA31C5" w:rsidP="00EA31C5">
      <w:pPr>
        <w:spacing w:after="0" w:line="240" w:lineRule="auto"/>
        <w:rPr>
          <w:rFonts w:ascii="Arial" w:eastAsia="Times New Roman" w:hAnsi="Arial" w:cs="Arial"/>
          <w:lang w:eastAsia="en-GB"/>
        </w:rPr>
      </w:pPr>
      <w:r w:rsidRPr="00EA31C5">
        <w:rPr>
          <w:rFonts w:ascii="Arial" w:eastAsia="Times New Roman" w:hAnsi="Arial" w:cs="Arial"/>
          <w:lang w:eastAsia="en-GB"/>
        </w:rPr>
        <w:t>The Bribery Act 2010 came into force July 2011 and introduced new offences for acts of bribery by individuals, or persons associated with relevant organisations.</w:t>
      </w:r>
    </w:p>
    <w:p w14:paraId="46828DFE" w14:textId="77777777" w:rsidR="00EA31C5" w:rsidRPr="00EA31C5" w:rsidRDefault="00EA31C5" w:rsidP="00EA31C5">
      <w:pPr>
        <w:spacing w:after="0" w:line="240" w:lineRule="auto"/>
        <w:rPr>
          <w:rFonts w:ascii="Arial" w:eastAsia="Times New Roman" w:hAnsi="Arial" w:cs="Arial"/>
          <w:lang w:eastAsia="en-GB"/>
        </w:rPr>
      </w:pPr>
    </w:p>
    <w:p w14:paraId="198E303A" w14:textId="77777777" w:rsidR="00EA31C5" w:rsidRPr="00EA31C5" w:rsidRDefault="00EA31C5" w:rsidP="00EA31C5">
      <w:pPr>
        <w:spacing w:after="0" w:line="240" w:lineRule="auto"/>
        <w:rPr>
          <w:rFonts w:ascii="Arial" w:eastAsia="Times New Roman" w:hAnsi="Arial" w:cs="Arial"/>
          <w:lang w:eastAsia="en-GB"/>
        </w:rPr>
      </w:pPr>
      <w:r w:rsidRPr="00EA31C5">
        <w:rPr>
          <w:rFonts w:ascii="Arial" w:eastAsia="Times New Roman" w:hAnsi="Arial" w:cs="Arial"/>
          <w:lang w:eastAsia="en-GB"/>
        </w:rPr>
        <w:t>The principles of the academy trust’s policy to be followed by all members of staff and Trustees are</w:t>
      </w:r>
    </w:p>
    <w:p w14:paraId="7EDCEA92" w14:textId="77777777" w:rsidR="00EA31C5" w:rsidRPr="00EA31C5" w:rsidRDefault="00EA31C5" w:rsidP="00EA31C5">
      <w:pPr>
        <w:numPr>
          <w:ilvl w:val="0"/>
          <w:numId w:val="1"/>
        </w:numPr>
        <w:spacing w:after="0" w:line="240" w:lineRule="auto"/>
        <w:rPr>
          <w:rFonts w:ascii="Arial" w:eastAsia="Times New Roman" w:hAnsi="Arial" w:cs="Arial"/>
          <w:lang w:eastAsia="en-GB"/>
        </w:rPr>
      </w:pPr>
      <w:r w:rsidRPr="00EA31C5">
        <w:rPr>
          <w:rFonts w:ascii="Arial" w:eastAsia="Times New Roman" w:hAnsi="Arial" w:cs="Arial"/>
          <w:lang w:eastAsia="en-GB"/>
        </w:rPr>
        <w:t>The conduct of individuals should not create suspicion of any conflict between their official duty and their private interest,</w:t>
      </w:r>
    </w:p>
    <w:p w14:paraId="7C1FEA82" w14:textId="77777777" w:rsidR="00EA31C5" w:rsidRPr="00EA31C5" w:rsidRDefault="00EA31C5" w:rsidP="00EA31C5">
      <w:pPr>
        <w:numPr>
          <w:ilvl w:val="0"/>
          <w:numId w:val="1"/>
        </w:numPr>
        <w:spacing w:after="0" w:line="240" w:lineRule="auto"/>
        <w:rPr>
          <w:rFonts w:ascii="Arial" w:eastAsia="Times New Roman" w:hAnsi="Arial" w:cs="Arial"/>
          <w:lang w:eastAsia="en-GB"/>
        </w:rPr>
      </w:pPr>
      <w:r w:rsidRPr="00EA31C5">
        <w:rPr>
          <w:rFonts w:ascii="Arial" w:eastAsia="Times New Roman" w:hAnsi="Arial" w:cs="Arial"/>
          <w:lang w:eastAsia="en-GB"/>
        </w:rPr>
        <w:t>The action of individuals acting in any official capacity should not give the impression (to any member of the public, to any organisation with whom they deal or to their colleagues) that they have been (or may have been) influenced by a benefit to show favour or disfavour to any person or organisation.</w:t>
      </w:r>
    </w:p>
    <w:p w14:paraId="6F7466A6" w14:textId="77777777" w:rsidR="004A78C4" w:rsidRPr="00EA31C5" w:rsidRDefault="004A78C4">
      <w:pPr>
        <w:rPr>
          <w:rFonts w:ascii="Arial" w:hAnsi="Arial" w:cs="Arial"/>
        </w:rPr>
      </w:pPr>
    </w:p>
    <w:p w14:paraId="5F92DE05" w14:textId="77777777" w:rsidR="004A78C4" w:rsidRPr="00EA31C5" w:rsidRDefault="004A78C4">
      <w:pPr>
        <w:rPr>
          <w:rFonts w:ascii="Arial" w:hAnsi="Arial" w:cs="Arial"/>
        </w:rPr>
      </w:pPr>
      <w:r w:rsidRPr="00EA31C5">
        <w:rPr>
          <w:rFonts w:ascii="Arial" w:hAnsi="Arial" w:cs="Arial"/>
        </w:rPr>
        <w:t xml:space="preserve">As a general guideline, business gifts and hospitality should not be accepted by any member of staff or </w:t>
      </w:r>
      <w:r w:rsidR="00A20C33" w:rsidRPr="00EA31C5">
        <w:rPr>
          <w:rFonts w:ascii="Arial" w:hAnsi="Arial" w:cs="Arial"/>
        </w:rPr>
        <w:t>Director</w:t>
      </w:r>
      <w:r w:rsidRPr="00EA31C5">
        <w:rPr>
          <w:rFonts w:ascii="Arial" w:hAnsi="Arial" w:cs="Arial"/>
        </w:rPr>
        <w:t>, except as provided for below.</w:t>
      </w:r>
    </w:p>
    <w:p w14:paraId="205C5F6D" w14:textId="77777777" w:rsidR="004A78C4" w:rsidRPr="00EA31C5" w:rsidRDefault="004A78C4">
      <w:pPr>
        <w:rPr>
          <w:rFonts w:ascii="Arial" w:hAnsi="Arial" w:cs="Arial"/>
        </w:rPr>
      </w:pPr>
      <w:r w:rsidRPr="00EA31C5">
        <w:rPr>
          <w:rFonts w:ascii="Arial" w:hAnsi="Arial" w:cs="Arial"/>
        </w:rPr>
        <w:t xml:space="preserve"> The Intention of the policy is to ensure that the School can demonstrate that no undue influence has been applied, or could be said to have been applied, by any supplier or anyone else dealing with the School. The School should be able to show that all decisions are reached on the basis of the proper application of laid down procedure and for no other reason. </w:t>
      </w:r>
    </w:p>
    <w:p w14:paraId="12C5AADF" w14:textId="77777777" w:rsidR="004A78C4" w:rsidRPr="00EA31C5" w:rsidRDefault="004A78C4">
      <w:pPr>
        <w:rPr>
          <w:rFonts w:ascii="Arial" w:hAnsi="Arial" w:cs="Arial"/>
        </w:rPr>
      </w:pPr>
      <w:r w:rsidRPr="00EA31C5">
        <w:rPr>
          <w:rFonts w:ascii="Arial" w:hAnsi="Arial" w:cs="Arial"/>
        </w:rPr>
        <w:t xml:space="preserve">Any breach of this policy could lead to disciplinary action and may constitute gross misconduct. Staff and </w:t>
      </w:r>
      <w:r w:rsidR="00A20C33" w:rsidRPr="00EA31C5">
        <w:rPr>
          <w:rFonts w:ascii="Arial" w:hAnsi="Arial" w:cs="Arial"/>
        </w:rPr>
        <w:t>Director</w:t>
      </w:r>
      <w:r w:rsidRPr="00EA31C5">
        <w:rPr>
          <w:rFonts w:ascii="Arial" w:hAnsi="Arial" w:cs="Arial"/>
        </w:rPr>
        <w:t>s shall not use their authority or office for personal gain and shall seek to uphold and enhance the standing of the School by:</w:t>
      </w:r>
    </w:p>
    <w:p w14:paraId="4438F16C" w14:textId="77777777" w:rsidR="004A78C4" w:rsidRPr="00EA31C5" w:rsidRDefault="004A78C4">
      <w:pPr>
        <w:rPr>
          <w:rFonts w:ascii="Arial" w:hAnsi="Arial" w:cs="Arial"/>
        </w:rPr>
      </w:pPr>
      <w:r w:rsidRPr="00EA31C5">
        <w:rPr>
          <w:rFonts w:ascii="Arial" w:hAnsi="Arial" w:cs="Arial"/>
        </w:rPr>
        <w:t xml:space="preserve"> a) Maintaining an unimpeachable standard of honesty and integrity in all their business relationships;</w:t>
      </w:r>
    </w:p>
    <w:p w14:paraId="57928FDA" w14:textId="77777777" w:rsidR="004A78C4" w:rsidRPr="00EA31C5" w:rsidRDefault="004A78C4">
      <w:pPr>
        <w:rPr>
          <w:rFonts w:ascii="Arial" w:hAnsi="Arial" w:cs="Arial"/>
        </w:rPr>
      </w:pPr>
      <w:r w:rsidRPr="00EA31C5">
        <w:rPr>
          <w:rFonts w:ascii="Arial" w:hAnsi="Arial" w:cs="Arial"/>
        </w:rPr>
        <w:t xml:space="preserve"> b) Complying with the letter and spirit of the law, and contractual obligations, rejecting any business practice that might be deemed improper;</w:t>
      </w:r>
    </w:p>
    <w:p w14:paraId="2CA5934F" w14:textId="77777777" w:rsidR="004A78C4" w:rsidRPr="00EA31C5" w:rsidRDefault="004A78C4">
      <w:pPr>
        <w:rPr>
          <w:rFonts w:ascii="Arial" w:hAnsi="Arial" w:cs="Arial"/>
        </w:rPr>
      </w:pPr>
      <w:r w:rsidRPr="00EA31C5">
        <w:rPr>
          <w:rFonts w:ascii="Arial" w:hAnsi="Arial" w:cs="Arial"/>
        </w:rPr>
        <w:t xml:space="preserve"> c) At all times in their business relationships acting to maintain the interests and good reputation of the School.</w:t>
      </w:r>
    </w:p>
    <w:p w14:paraId="671113DD" w14:textId="77777777" w:rsidR="004A78C4" w:rsidRPr="00EA31C5" w:rsidRDefault="004A78C4">
      <w:pPr>
        <w:rPr>
          <w:rFonts w:ascii="Arial" w:hAnsi="Arial" w:cs="Arial"/>
        </w:rPr>
      </w:pPr>
      <w:r w:rsidRPr="00EA31C5">
        <w:rPr>
          <w:rFonts w:ascii="Arial" w:hAnsi="Arial" w:cs="Arial"/>
        </w:rPr>
        <w:t xml:space="preserve"> Any staff or </w:t>
      </w:r>
      <w:r w:rsidR="00A20C33" w:rsidRPr="00EA31C5">
        <w:rPr>
          <w:rFonts w:ascii="Arial" w:hAnsi="Arial" w:cs="Arial"/>
        </w:rPr>
        <w:t>Director</w:t>
      </w:r>
      <w:r w:rsidRPr="00EA31C5">
        <w:rPr>
          <w:rFonts w:ascii="Arial" w:hAnsi="Arial" w:cs="Arial"/>
        </w:rPr>
        <w:t xml:space="preserve"> who become aware of a breach of policy must report the alleged breach immediately to their line manager, the Executive Head Teacher/Head Teacher or Governing Body who will instigate investigations as necessary. </w:t>
      </w:r>
    </w:p>
    <w:p w14:paraId="15340125" w14:textId="77777777" w:rsidR="004A78C4" w:rsidRPr="00EA31C5" w:rsidRDefault="004A78C4">
      <w:pPr>
        <w:rPr>
          <w:rFonts w:ascii="Arial" w:hAnsi="Arial" w:cs="Arial"/>
        </w:rPr>
      </w:pPr>
      <w:r w:rsidRPr="00EA31C5">
        <w:rPr>
          <w:rFonts w:ascii="Arial" w:hAnsi="Arial" w:cs="Arial"/>
        </w:rPr>
        <w:t xml:space="preserve">Any personal interest that may impinge or might reasonably be deemed by others to impinge on an employee’s impartiality, or conflict with the duty owed to the School, in any matter relevant to an employee’s duties (such as conflicting business interests), should be declared in writing. Any member of staff or </w:t>
      </w:r>
      <w:r w:rsidR="00A20C33" w:rsidRPr="00EA31C5">
        <w:rPr>
          <w:rFonts w:ascii="Arial" w:hAnsi="Arial" w:cs="Arial"/>
        </w:rPr>
        <w:t>Director</w:t>
      </w:r>
      <w:r w:rsidRPr="00EA31C5">
        <w:rPr>
          <w:rFonts w:ascii="Arial" w:hAnsi="Arial" w:cs="Arial"/>
        </w:rPr>
        <w:t xml:space="preserve"> who is aware of any business dealing conferring personal gain, or involving relatives or associates of members of staff must make an appropriate entry in the Register of Business Interests. </w:t>
      </w:r>
    </w:p>
    <w:p w14:paraId="071CA596" w14:textId="77777777" w:rsidR="004A78C4" w:rsidRPr="00EA31C5" w:rsidRDefault="004A78C4">
      <w:pPr>
        <w:rPr>
          <w:rFonts w:ascii="Arial" w:hAnsi="Arial" w:cs="Arial"/>
        </w:rPr>
      </w:pPr>
      <w:r w:rsidRPr="00EA31C5">
        <w:rPr>
          <w:rFonts w:ascii="Arial" w:hAnsi="Arial" w:cs="Arial"/>
        </w:rPr>
        <w:t xml:space="preserve">Staff and </w:t>
      </w:r>
      <w:r w:rsidR="00A20C33" w:rsidRPr="00EA31C5">
        <w:rPr>
          <w:rFonts w:ascii="Arial" w:hAnsi="Arial" w:cs="Arial"/>
        </w:rPr>
        <w:t>Director</w:t>
      </w:r>
      <w:r w:rsidRPr="00EA31C5">
        <w:rPr>
          <w:rFonts w:ascii="Arial" w:hAnsi="Arial" w:cs="Arial"/>
        </w:rPr>
        <w:t xml:space="preserve">s are permitted to accept gifts, rewards or benefits from members of the public or organizations with which the School has official contacts only where they are isolated gifts of a trivial character, or inexpensive seasonal gifts (such as diaries or </w:t>
      </w:r>
      <w:r w:rsidRPr="00EA31C5">
        <w:rPr>
          <w:rFonts w:ascii="Arial" w:hAnsi="Arial" w:cs="Arial"/>
        </w:rPr>
        <w:lastRenderedPageBreak/>
        <w:t>calendars). Gifts should not therefore be accepted if they appear to be disproportionately generous or could be construed as an inducement to effect a business decision. Exceptions are small gifts received as ‘thank you’ tokens from students, parents, line managers, for example at Christmas/end of term.</w:t>
      </w:r>
    </w:p>
    <w:p w14:paraId="7109275B" w14:textId="77777777" w:rsidR="004A78C4" w:rsidRPr="00EA31C5" w:rsidRDefault="004A78C4">
      <w:pPr>
        <w:rPr>
          <w:rFonts w:ascii="Arial" w:hAnsi="Arial" w:cs="Arial"/>
        </w:rPr>
      </w:pPr>
      <w:r w:rsidRPr="00EA31C5">
        <w:rPr>
          <w:rFonts w:ascii="Arial" w:hAnsi="Arial" w:cs="Arial"/>
        </w:rPr>
        <w:t xml:space="preserve"> Where purchased items include a “free gift”, such a gift should be either used for School B</w:t>
      </w:r>
      <w:r w:rsidR="00A20C33" w:rsidRPr="00EA31C5">
        <w:rPr>
          <w:rFonts w:ascii="Arial" w:hAnsi="Arial" w:cs="Arial"/>
        </w:rPr>
        <w:t>usiness or handed to the School</w:t>
      </w:r>
      <w:r w:rsidRPr="00EA31C5">
        <w:rPr>
          <w:rFonts w:ascii="Arial" w:hAnsi="Arial" w:cs="Arial"/>
        </w:rPr>
        <w:t xml:space="preserve"> for general use.</w:t>
      </w:r>
    </w:p>
    <w:p w14:paraId="0737D349" w14:textId="77777777" w:rsidR="004A78C4" w:rsidRPr="00EA31C5" w:rsidRDefault="004A78C4" w:rsidP="004A78C4">
      <w:pPr>
        <w:rPr>
          <w:rFonts w:ascii="Arial" w:hAnsi="Arial" w:cs="Arial"/>
        </w:rPr>
      </w:pPr>
      <w:r w:rsidRPr="00EA31C5">
        <w:rPr>
          <w:rFonts w:ascii="Arial" w:hAnsi="Arial" w:cs="Arial"/>
        </w:rPr>
        <w:t xml:space="preserve"> In relation to conventional hospitality, lunches, outings, tickets for events, etc, are acceptable provided that it is normal and reasonable in the circumstances. Such invitations should not therefore be accepted where there is no reasonable business justification for doing so, where an invitation is disproportionately generous, or where the invitation could be seen as an inducement to affect a business decision.</w:t>
      </w:r>
    </w:p>
    <w:p w14:paraId="03B14980" w14:textId="77777777" w:rsidR="004A78C4" w:rsidRPr="00EA31C5" w:rsidRDefault="004A78C4" w:rsidP="004A78C4">
      <w:pPr>
        <w:rPr>
          <w:rFonts w:ascii="Arial" w:hAnsi="Arial" w:cs="Arial"/>
        </w:rPr>
      </w:pPr>
      <w:r w:rsidRPr="00EA31C5">
        <w:rPr>
          <w:rFonts w:ascii="Arial" w:hAnsi="Arial" w:cs="Arial"/>
        </w:rPr>
        <w:t>Any hospitality ot</w:t>
      </w:r>
      <w:r w:rsidR="00EA31C5">
        <w:rPr>
          <w:rFonts w:ascii="Arial" w:hAnsi="Arial" w:cs="Arial"/>
        </w:rPr>
        <w:t>her than of a nominal value (£50</w:t>
      </w:r>
      <w:r w:rsidRPr="00EA31C5">
        <w:rPr>
          <w:rFonts w:ascii="Arial" w:hAnsi="Arial" w:cs="Arial"/>
        </w:rPr>
        <w:t>) or facilities provided during the normal course of business should be reported to the Governing Body, Executive Head Teacher, Head Teacher or Finance Officer</w:t>
      </w:r>
      <w:r w:rsidR="00A20C33" w:rsidRPr="00EA31C5">
        <w:rPr>
          <w:rFonts w:ascii="Arial" w:hAnsi="Arial" w:cs="Arial"/>
        </w:rPr>
        <w:t>/Office Manager</w:t>
      </w:r>
      <w:r w:rsidRPr="00EA31C5">
        <w:rPr>
          <w:rFonts w:ascii="Arial" w:hAnsi="Arial" w:cs="Arial"/>
        </w:rPr>
        <w:t>:</w:t>
      </w:r>
    </w:p>
    <w:p w14:paraId="435D6CE5" w14:textId="77777777" w:rsidR="004A78C4" w:rsidRPr="00EA31C5" w:rsidRDefault="004A78C4" w:rsidP="004A78C4">
      <w:pPr>
        <w:rPr>
          <w:rFonts w:ascii="Arial" w:hAnsi="Arial" w:cs="Arial"/>
        </w:rPr>
      </w:pPr>
      <w:r w:rsidRPr="00EA31C5">
        <w:rPr>
          <w:rFonts w:ascii="Arial" w:hAnsi="Arial" w:cs="Arial"/>
        </w:rPr>
        <w:t xml:space="preserve"> a) Who the gift is from</w:t>
      </w:r>
    </w:p>
    <w:p w14:paraId="72276C46" w14:textId="77777777" w:rsidR="004A78C4" w:rsidRPr="00EA31C5" w:rsidRDefault="004A78C4" w:rsidP="004A78C4">
      <w:pPr>
        <w:rPr>
          <w:rFonts w:ascii="Arial" w:hAnsi="Arial" w:cs="Arial"/>
        </w:rPr>
      </w:pPr>
      <w:r w:rsidRPr="00EA31C5">
        <w:rPr>
          <w:rFonts w:ascii="Arial" w:hAnsi="Arial" w:cs="Arial"/>
        </w:rPr>
        <w:t xml:space="preserve"> b) Date the gift is received</w:t>
      </w:r>
    </w:p>
    <w:p w14:paraId="6D71A686" w14:textId="77777777" w:rsidR="004A78C4" w:rsidRPr="00EA31C5" w:rsidRDefault="004A78C4" w:rsidP="004A78C4">
      <w:pPr>
        <w:rPr>
          <w:rFonts w:ascii="Arial" w:hAnsi="Arial" w:cs="Arial"/>
        </w:rPr>
      </w:pPr>
      <w:r w:rsidRPr="00EA31C5">
        <w:rPr>
          <w:rFonts w:ascii="Arial" w:hAnsi="Arial" w:cs="Arial"/>
        </w:rPr>
        <w:t xml:space="preserve"> c) Details of the gift </w:t>
      </w:r>
    </w:p>
    <w:p w14:paraId="3C0E4E81" w14:textId="77777777" w:rsidR="004A78C4" w:rsidRPr="00EA31C5" w:rsidRDefault="004A78C4" w:rsidP="004A78C4">
      <w:pPr>
        <w:rPr>
          <w:rFonts w:ascii="Arial" w:hAnsi="Arial" w:cs="Arial"/>
        </w:rPr>
      </w:pPr>
      <w:r w:rsidRPr="00EA31C5">
        <w:rPr>
          <w:rFonts w:ascii="Arial" w:hAnsi="Arial" w:cs="Arial"/>
        </w:rPr>
        <w:t>d) Action taken (whether the gift is retained or refused or passed on etc.)</w:t>
      </w:r>
    </w:p>
    <w:p w14:paraId="0BE66D07" w14:textId="57DD051F" w:rsidR="004A78C4" w:rsidRPr="00EA31C5" w:rsidRDefault="004A78C4" w:rsidP="004A78C4">
      <w:pPr>
        <w:rPr>
          <w:rFonts w:ascii="Arial" w:hAnsi="Arial" w:cs="Arial"/>
        </w:rPr>
      </w:pPr>
      <w:r w:rsidRPr="00EA31C5">
        <w:rPr>
          <w:rFonts w:ascii="Arial" w:hAnsi="Arial" w:cs="Arial"/>
        </w:rPr>
        <w:t xml:space="preserve"> For entry into the </w:t>
      </w:r>
      <w:r w:rsidR="00296BC4">
        <w:rPr>
          <w:rFonts w:ascii="Arial" w:hAnsi="Arial" w:cs="Arial"/>
          <w:b/>
          <w:color w:val="00B050"/>
        </w:rPr>
        <w:t>Gifts and Hospitality Register</w:t>
      </w:r>
      <w:r w:rsidRPr="00EA31C5">
        <w:rPr>
          <w:rFonts w:ascii="Arial" w:hAnsi="Arial" w:cs="Arial"/>
          <w:color w:val="00B050"/>
        </w:rPr>
        <w:t xml:space="preserve"> </w:t>
      </w:r>
    </w:p>
    <w:p w14:paraId="21F167EE" w14:textId="77777777" w:rsidR="004A78C4" w:rsidRPr="00EA31C5" w:rsidRDefault="004A78C4" w:rsidP="004A78C4">
      <w:pPr>
        <w:rPr>
          <w:rFonts w:ascii="Arial" w:hAnsi="Arial" w:cs="Arial"/>
        </w:rPr>
      </w:pPr>
      <w:r w:rsidRPr="00EA31C5">
        <w:rPr>
          <w:rFonts w:ascii="Arial" w:hAnsi="Arial" w:cs="Arial"/>
        </w:rPr>
        <w:t xml:space="preserve">The School encourages and seeks cooperative relationships between staff, </w:t>
      </w:r>
      <w:r w:rsidR="00A20C33" w:rsidRPr="00EA31C5">
        <w:rPr>
          <w:rFonts w:ascii="Arial" w:hAnsi="Arial" w:cs="Arial"/>
        </w:rPr>
        <w:t>Director</w:t>
      </w:r>
      <w:r w:rsidRPr="00EA31C5">
        <w:rPr>
          <w:rFonts w:ascii="Arial" w:hAnsi="Arial" w:cs="Arial"/>
        </w:rPr>
        <w:t>s, Stakeholders and external organisations. Accordingly there can be occasions where it is appropriate for the School to provide and fund limited gifts, in particular hospitality, whi</w:t>
      </w:r>
      <w:r w:rsidR="00EA31C5">
        <w:rPr>
          <w:rFonts w:ascii="Arial" w:hAnsi="Arial" w:cs="Arial"/>
        </w:rPr>
        <w:t>ch will not exceed a value of £5</w:t>
      </w:r>
      <w:r w:rsidRPr="00EA31C5">
        <w:rPr>
          <w:rFonts w:ascii="Arial" w:hAnsi="Arial" w:cs="Arial"/>
        </w:rPr>
        <w:t xml:space="preserve">0 per head per occasion to a maximum of three in any one academic year. Contributions may be requested to assist with the cost of any such occasion. </w:t>
      </w:r>
    </w:p>
    <w:p w14:paraId="452CECC1" w14:textId="77777777" w:rsidR="004A78C4" w:rsidRPr="00EA31C5" w:rsidRDefault="004A78C4" w:rsidP="004A78C4">
      <w:pPr>
        <w:rPr>
          <w:rFonts w:ascii="Arial" w:hAnsi="Arial" w:cs="Arial"/>
        </w:rPr>
      </w:pPr>
      <w:r w:rsidRPr="00EA31C5">
        <w:rPr>
          <w:rFonts w:ascii="Arial" w:hAnsi="Arial" w:cs="Arial"/>
        </w:rPr>
        <w:t>It may be appropriate for leaving gifts to be provided to staff leaving the employment of the School particularly after a long period of service. Such gifts are often supplemented with private contributions from continuing members of staff.</w:t>
      </w:r>
    </w:p>
    <w:p w14:paraId="6783730A" w14:textId="77777777" w:rsidR="004A78C4" w:rsidRPr="00EA31C5" w:rsidRDefault="004A78C4" w:rsidP="004A78C4">
      <w:pPr>
        <w:rPr>
          <w:rFonts w:ascii="Arial" w:hAnsi="Arial" w:cs="Arial"/>
          <w:b/>
        </w:rPr>
      </w:pPr>
    </w:p>
    <w:p w14:paraId="38E1390D" w14:textId="073E2809" w:rsidR="004A78C4" w:rsidRPr="00EA31C5" w:rsidRDefault="008012DD" w:rsidP="004A78C4">
      <w:pPr>
        <w:rPr>
          <w:rFonts w:ascii="Arial" w:hAnsi="Arial" w:cs="Arial"/>
          <w:b/>
        </w:rPr>
      </w:pPr>
      <w:r>
        <w:rPr>
          <w:rFonts w:ascii="Arial" w:hAnsi="Arial" w:cs="Arial"/>
          <w:b/>
        </w:rPr>
        <w:t>November 2024</w:t>
      </w:r>
    </w:p>
    <w:p w14:paraId="33566936" w14:textId="77777777" w:rsidR="004A78C4" w:rsidRPr="00EA31C5" w:rsidRDefault="004A78C4" w:rsidP="004A78C4">
      <w:pPr>
        <w:rPr>
          <w:rFonts w:ascii="Arial" w:hAnsi="Arial" w:cs="Arial"/>
          <w:b/>
        </w:rPr>
      </w:pPr>
    </w:p>
    <w:p w14:paraId="150F0D05" w14:textId="180914BE" w:rsidR="004A78C4" w:rsidRDefault="003E23CA" w:rsidP="004A78C4">
      <w:pPr>
        <w:rPr>
          <w:rFonts w:ascii="Arial" w:hAnsi="Arial" w:cs="Arial"/>
          <w:b/>
        </w:rPr>
      </w:pPr>
      <w:r>
        <w:rPr>
          <w:rFonts w:ascii="Arial" w:hAnsi="Arial" w:cs="Arial"/>
          <w:b/>
        </w:rPr>
        <w:t xml:space="preserve"> Review Date: </w:t>
      </w:r>
      <w:r w:rsidR="008012DD">
        <w:rPr>
          <w:rFonts w:ascii="Arial" w:hAnsi="Arial" w:cs="Arial"/>
          <w:b/>
        </w:rPr>
        <w:t>November 2026</w:t>
      </w:r>
      <w:bookmarkStart w:id="0" w:name="_GoBack"/>
      <w:bookmarkEnd w:id="0"/>
    </w:p>
    <w:p w14:paraId="518FFC1E" w14:textId="27818565" w:rsidR="009627B1" w:rsidRDefault="009627B1" w:rsidP="004A78C4">
      <w:pPr>
        <w:rPr>
          <w:rFonts w:ascii="Arial" w:hAnsi="Arial" w:cs="Arial"/>
          <w:b/>
        </w:rPr>
      </w:pPr>
    </w:p>
    <w:p w14:paraId="2EE74943" w14:textId="3B8B96C8" w:rsidR="009627B1" w:rsidRDefault="009627B1" w:rsidP="004A78C4">
      <w:pPr>
        <w:rPr>
          <w:rFonts w:ascii="Arial" w:hAnsi="Arial" w:cs="Arial"/>
          <w:b/>
        </w:rPr>
      </w:pPr>
    </w:p>
    <w:p w14:paraId="4A439492" w14:textId="77777777" w:rsidR="009627B1" w:rsidRPr="009627B1" w:rsidRDefault="009627B1" w:rsidP="009627B1">
      <w:pPr>
        <w:keepNext/>
        <w:keepLines/>
        <w:spacing w:before="120" w:after="120" w:line="240" w:lineRule="auto"/>
        <w:outlineLvl w:val="2"/>
        <w:rPr>
          <w:rFonts w:ascii="Arial" w:eastAsia="MS Gothic" w:hAnsi="Arial" w:cs="Times New Roman"/>
          <w:b/>
          <w:bCs/>
          <w:color w:val="7F7F7F"/>
          <w:sz w:val="24"/>
          <w:szCs w:val="24"/>
          <w:lang w:val="en-US"/>
        </w:rPr>
      </w:pPr>
      <w:bookmarkStart w:id="1" w:name="_Toc531176463"/>
      <w:bookmarkStart w:id="2" w:name="_Toc120274824"/>
      <w:bookmarkStart w:id="3" w:name="_Hlk120258988"/>
      <w:r w:rsidRPr="009627B1">
        <w:rPr>
          <w:rFonts w:ascii="Arial" w:eastAsia="MS Gothic" w:hAnsi="Arial" w:cs="Times New Roman"/>
          <w:b/>
          <w:bCs/>
          <w:color w:val="7F7F7F"/>
          <w:sz w:val="24"/>
          <w:szCs w:val="24"/>
          <w:lang w:val="en-US"/>
        </w:rPr>
        <w:t>Appendix 1: gifts and hospitality register</w:t>
      </w:r>
      <w:bookmarkEnd w:id="1"/>
      <w:bookmarkEnd w:id="2"/>
    </w:p>
    <w:p w14:paraId="1DA77A03" w14:textId="77777777" w:rsidR="009627B1" w:rsidRPr="009627B1" w:rsidRDefault="009627B1" w:rsidP="009627B1">
      <w:pPr>
        <w:spacing w:after="120" w:line="240" w:lineRule="auto"/>
        <w:rPr>
          <w:rFonts w:ascii="Arial" w:eastAsia="MS Mincho" w:hAnsi="Arial" w:cs="Times New Roman"/>
          <w:sz w:val="20"/>
          <w:szCs w:val="24"/>
          <w:lang w:val="en-US"/>
        </w:rPr>
      </w:pPr>
    </w:p>
    <w:tbl>
      <w:tblPr>
        <w:tblW w:w="15106" w:type="dxa"/>
        <w:tblInd w:w="-85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1560"/>
        <w:gridCol w:w="1843"/>
        <w:gridCol w:w="425"/>
        <w:gridCol w:w="2268"/>
        <w:gridCol w:w="709"/>
        <w:gridCol w:w="1276"/>
        <w:gridCol w:w="4394"/>
        <w:gridCol w:w="2631"/>
      </w:tblGrid>
      <w:tr w:rsidR="009627B1" w:rsidRPr="009627B1" w14:paraId="635CFCBB" w14:textId="77777777" w:rsidTr="009627B1">
        <w:trPr>
          <w:tblHeader/>
        </w:trPr>
        <w:tc>
          <w:tcPr>
            <w:tcW w:w="1560" w:type="dxa"/>
            <w:tcBorders>
              <w:top w:val="nil"/>
              <w:left w:val="nil"/>
              <w:bottom w:val="nil"/>
              <w:right w:val="single" w:sz="8" w:space="0" w:color="F8F8F8"/>
              <w:tl2br w:val="nil"/>
              <w:tr2bl w:val="nil"/>
            </w:tcBorders>
            <w:shd w:val="clear" w:color="auto" w:fill="12263F"/>
            <w:tcMar>
              <w:top w:w="113" w:type="dxa"/>
              <w:bottom w:w="113" w:type="dxa"/>
            </w:tcMar>
          </w:tcPr>
          <w:p w14:paraId="3D0077D1" w14:textId="59396C87"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p>
        </w:tc>
        <w:tc>
          <w:tcPr>
            <w:tcW w:w="1843" w:type="dxa"/>
            <w:tcBorders>
              <w:top w:val="nil"/>
              <w:left w:val="single" w:sz="8" w:space="0" w:color="F8F8F8"/>
              <w:bottom w:val="nil"/>
              <w:right w:val="single" w:sz="8" w:space="0" w:color="F8F8F8"/>
              <w:tl2br w:val="nil"/>
              <w:tr2bl w:val="nil"/>
            </w:tcBorders>
            <w:shd w:val="clear" w:color="auto" w:fill="12263F"/>
            <w:tcMar>
              <w:top w:w="113" w:type="dxa"/>
              <w:bottom w:w="113" w:type="dxa"/>
            </w:tcMar>
          </w:tcPr>
          <w:p w14:paraId="560165A4" w14:textId="7A819B8D"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p>
        </w:tc>
        <w:tc>
          <w:tcPr>
            <w:tcW w:w="2693" w:type="dxa"/>
            <w:gridSpan w:val="2"/>
            <w:tcBorders>
              <w:top w:val="nil"/>
              <w:left w:val="single" w:sz="8" w:space="0" w:color="F8F8F8"/>
              <w:bottom w:val="nil"/>
              <w:right w:val="single" w:sz="8" w:space="0" w:color="F8F8F8"/>
              <w:tl2br w:val="nil"/>
              <w:tr2bl w:val="nil"/>
            </w:tcBorders>
            <w:shd w:val="clear" w:color="auto" w:fill="12263F"/>
            <w:tcMar>
              <w:top w:w="113" w:type="dxa"/>
              <w:bottom w:w="113" w:type="dxa"/>
            </w:tcMar>
          </w:tcPr>
          <w:p w14:paraId="0EA520D1" w14:textId="6DFC1369"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p>
        </w:tc>
        <w:tc>
          <w:tcPr>
            <w:tcW w:w="1985" w:type="dxa"/>
            <w:gridSpan w:val="2"/>
            <w:tcBorders>
              <w:top w:val="nil"/>
              <w:left w:val="single" w:sz="8" w:space="0" w:color="F8F8F8"/>
              <w:bottom w:val="nil"/>
              <w:right w:val="single" w:sz="8" w:space="0" w:color="F8F8F8"/>
              <w:tl2br w:val="nil"/>
              <w:tr2bl w:val="nil"/>
            </w:tcBorders>
            <w:shd w:val="clear" w:color="auto" w:fill="12263F"/>
            <w:tcMar>
              <w:top w:w="113" w:type="dxa"/>
              <w:bottom w:w="113" w:type="dxa"/>
            </w:tcMar>
          </w:tcPr>
          <w:p w14:paraId="6FE8BC67" w14:textId="56AAB55A"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p>
        </w:tc>
        <w:tc>
          <w:tcPr>
            <w:tcW w:w="4394" w:type="dxa"/>
            <w:tcBorders>
              <w:top w:val="nil"/>
              <w:left w:val="single" w:sz="8" w:space="0" w:color="F8F8F8"/>
              <w:bottom w:val="nil"/>
              <w:right w:val="single" w:sz="8" w:space="0" w:color="F8F8F8"/>
              <w:tl2br w:val="nil"/>
              <w:tr2bl w:val="nil"/>
            </w:tcBorders>
            <w:shd w:val="clear" w:color="auto" w:fill="12263F"/>
            <w:tcMar>
              <w:top w:w="113" w:type="dxa"/>
              <w:bottom w:w="113" w:type="dxa"/>
            </w:tcMar>
          </w:tcPr>
          <w:p w14:paraId="4E90AA63" w14:textId="268EFDC8"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p>
        </w:tc>
        <w:tc>
          <w:tcPr>
            <w:tcW w:w="2631" w:type="dxa"/>
            <w:tcBorders>
              <w:top w:val="nil"/>
              <w:left w:val="single" w:sz="8" w:space="0" w:color="F8F8F8"/>
              <w:bottom w:val="nil"/>
              <w:right w:val="nil"/>
              <w:tl2br w:val="nil"/>
              <w:tr2bl w:val="nil"/>
            </w:tcBorders>
            <w:shd w:val="clear" w:color="auto" w:fill="12263F"/>
            <w:tcMar>
              <w:top w:w="113" w:type="dxa"/>
              <w:bottom w:w="113" w:type="dxa"/>
            </w:tcMar>
          </w:tcPr>
          <w:p w14:paraId="1EE57241" w14:textId="77777777" w:rsidR="009627B1" w:rsidRPr="009627B1" w:rsidRDefault="009627B1" w:rsidP="009627B1">
            <w:pPr>
              <w:suppressAutoHyphens/>
              <w:spacing w:after="0" w:line="240" w:lineRule="auto"/>
              <w:rPr>
                <w:rFonts w:ascii="Arial" w:eastAsia="MS Mincho" w:hAnsi="Arial" w:cs="Times New Roman"/>
                <w:caps/>
                <w:color w:val="F8F8F8"/>
                <w:sz w:val="20"/>
                <w:szCs w:val="24"/>
                <w:lang w:val="en-US"/>
              </w:rPr>
            </w:pPr>
            <w:r w:rsidRPr="009627B1">
              <w:rPr>
                <w:rFonts w:ascii="Arial" w:eastAsia="MS Mincho" w:hAnsi="Arial" w:cs="Times New Roman"/>
                <w:caps/>
                <w:color w:val="F8F8F8"/>
                <w:sz w:val="20"/>
                <w:szCs w:val="24"/>
                <w:lang w:val="en-US"/>
              </w:rPr>
              <w:t>Approved by</w:t>
            </w:r>
          </w:p>
        </w:tc>
      </w:tr>
      <w:tr w:rsidR="009627B1" w:rsidRPr="009627B1" w14:paraId="5867950D" w14:textId="77777777" w:rsidTr="009627B1">
        <w:trPr>
          <w:cantSplit/>
        </w:trPr>
        <w:tc>
          <w:tcPr>
            <w:tcW w:w="1560" w:type="dxa"/>
            <w:shd w:val="clear" w:color="auto" w:fill="auto"/>
            <w:tcMar>
              <w:top w:w="113" w:type="dxa"/>
              <w:bottom w:w="113" w:type="dxa"/>
            </w:tcMar>
          </w:tcPr>
          <w:p w14:paraId="015878F7" w14:textId="77777777" w:rsidR="009627B1" w:rsidRPr="009627B1" w:rsidRDefault="009627B1" w:rsidP="009627B1">
            <w:pPr>
              <w:keepLines/>
              <w:spacing w:after="60" w:line="240" w:lineRule="auto"/>
              <w:textboxTightWrap w:val="allLines"/>
              <w:rPr>
                <w:rFonts w:ascii="Arial" w:eastAsia="MS Mincho" w:hAnsi="Arial" w:cs="Times New Roman"/>
                <w:sz w:val="20"/>
                <w:szCs w:val="24"/>
                <w:lang w:val="en-US"/>
              </w:rPr>
            </w:pPr>
          </w:p>
        </w:tc>
        <w:tc>
          <w:tcPr>
            <w:tcW w:w="2268" w:type="dxa"/>
            <w:gridSpan w:val="2"/>
            <w:shd w:val="clear" w:color="auto" w:fill="auto"/>
            <w:tcMar>
              <w:top w:w="113" w:type="dxa"/>
              <w:bottom w:w="113" w:type="dxa"/>
            </w:tcMar>
          </w:tcPr>
          <w:p w14:paraId="51C3359E" w14:textId="77777777" w:rsidR="009627B1" w:rsidRPr="009627B1" w:rsidRDefault="009627B1" w:rsidP="009627B1">
            <w:pPr>
              <w:keepLines/>
              <w:spacing w:after="60" w:line="240" w:lineRule="auto"/>
              <w:textboxTightWrap w:val="allLines"/>
              <w:rPr>
                <w:rFonts w:ascii="Arial" w:eastAsia="MS Mincho" w:hAnsi="Arial" w:cs="Times New Roman"/>
                <w:sz w:val="20"/>
                <w:szCs w:val="24"/>
                <w:lang w:val="en-US"/>
              </w:rPr>
            </w:pPr>
          </w:p>
        </w:tc>
        <w:tc>
          <w:tcPr>
            <w:tcW w:w="2977" w:type="dxa"/>
            <w:gridSpan w:val="2"/>
            <w:shd w:val="clear" w:color="auto" w:fill="auto"/>
            <w:tcMar>
              <w:top w:w="113" w:type="dxa"/>
              <w:bottom w:w="113" w:type="dxa"/>
            </w:tcMar>
          </w:tcPr>
          <w:p w14:paraId="48ECD281" w14:textId="77777777" w:rsidR="009627B1" w:rsidRPr="009627B1" w:rsidRDefault="009627B1" w:rsidP="009627B1">
            <w:pPr>
              <w:spacing w:after="120" w:line="240" w:lineRule="auto"/>
              <w:rPr>
                <w:rFonts w:ascii="Arial" w:eastAsia="MS Mincho" w:hAnsi="Arial" w:cs="Times New Roman"/>
                <w:sz w:val="20"/>
                <w:szCs w:val="24"/>
                <w:lang w:val="en-US"/>
              </w:rPr>
            </w:pPr>
          </w:p>
        </w:tc>
        <w:tc>
          <w:tcPr>
            <w:tcW w:w="1276" w:type="dxa"/>
            <w:shd w:val="clear" w:color="auto" w:fill="auto"/>
            <w:tcMar>
              <w:top w:w="113" w:type="dxa"/>
              <w:bottom w:w="113" w:type="dxa"/>
            </w:tcMar>
          </w:tcPr>
          <w:p w14:paraId="40546C1D" w14:textId="77777777" w:rsidR="009627B1" w:rsidRPr="009627B1" w:rsidRDefault="009627B1" w:rsidP="009627B1">
            <w:pPr>
              <w:spacing w:after="120" w:line="240" w:lineRule="auto"/>
              <w:rPr>
                <w:rFonts w:ascii="Arial" w:eastAsia="MS Mincho" w:hAnsi="Arial" w:cs="Times New Roman"/>
                <w:sz w:val="20"/>
                <w:szCs w:val="24"/>
                <w:lang w:val="en-US"/>
              </w:rPr>
            </w:pPr>
          </w:p>
        </w:tc>
        <w:tc>
          <w:tcPr>
            <w:tcW w:w="4394" w:type="dxa"/>
            <w:shd w:val="clear" w:color="auto" w:fill="auto"/>
            <w:tcMar>
              <w:top w:w="113" w:type="dxa"/>
              <w:bottom w:w="113" w:type="dxa"/>
            </w:tcMar>
          </w:tcPr>
          <w:p w14:paraId="01C478CB" w14:textId="77777777" w:rsidR="009627B1" w:rsidRPr="009627B1" w:rsidRDefault="009627B1" w:rsidP="009627B1">
            <w:pPr>
              <w:spacing w:after="120" w:line="240" w:lineRule="auto"/>
              <w:rPr>
                <w:rFonts w:ascii="Arial" w:eastAsia="MS Mincho" w:hAnsi="Arial" w:cs="Times New Roman"/>
                <w:sz w:val="20"/>
                <w:szCs w:val="24"/>
                <w:lang w:val="en-US"/>
              </w:rPr>
            </w:pPr>
          </w:p>
        </w:tc>
        <w:tc>
          <w:tcPr>
            <w:tcW w:w="2631" w:type="dxa"/>
            <w:shd w:val="clear" w:color="auto" w:fill="auto"/>
            <w:tcMar>
              <w:top w:w="113" w:type="dxa"/>
              <w:bottom w:w="113" w:type="dxa"/>
            </w:tcMar>
          </w:tcPr>
          <w:p w14:paraId="695AB891" w14:textId="77777777" w:rsidR="009627B1" w:rsidRPr="009627B1" w:rsidRDefault="009627B1" w:rsidP="009627B1">
            <w:pPr>
              <w:spacing w:after="120" w:line="240" w:lineRule="auto"/>
              <w:rPr>
                <w:rFonts w:ascii="Arial" w:eastAsia="MS Mincho" w:hAnsi="Arial" w:cs="Times New Roman"/>
                <w:sz w:val="20"/>
                <w:szCs w:val="24"/>
                <w:lang w:val="en-US"/>
              </w:rPr>
            </w:pPr>
          </w:p>
        </w:tc>
      </w:tr>
      <w:bookmarkEnd w:id="3"/>
    </w:tbl>
    <w:p w14:paraId="752459B5" w14:textId="010E428A" w:rsidR="009627B1" w:rsidRDefault="009627B1" w:rsidP="004A78C4">
      <w:pPr>
        <w:rPr>
          <w:rFonts w:ascii="Arial" w:hAnsi="Arial" w:cs="Arial"/>
          <w:b/>
        </w:rPr>
      </w:pPr>
    </w:p>
    <w:p w14:paraId="1B1B52EB" w14:textId="62BAA29A" w:rsidR="009627B1" w:rsidRDefault="009627B1" w:rsidP="004A78C4">
      <w:pPr>
        <w:rPr>
          <w:rFonts w:ascii="Arial" w:hAnsi="Arial" w:cs="Arial"/>
          <w:b/>
        </w:rPr>
      </w:pPr>
      <w:r>
        <w:rPr>
          <w:rFonts w:ascii="Arial" w:hAnsi="Arial" w:cs="Arial"/>
          <w:b/>
        </w:rPr>
        <w:t>Gift and Hospitality Register</w:t>
      </w:r>
    </w:p>
    <w:p w14:paraId="596316CA" w14:textId="77777777" w:rsidR="009627B1" w:rsidRDefault="009627B1" w:rsidP="004A78C4">
      <w:pPr>
        <w:rPr>
          <w:rFonts w:ascii="Arial" w:hAnsi="Arial" w:cs="Arial"/>
          <w:b/>
        </w:rPr>
      </w:pPr>
    </w:p>
    <w:tbl>
      <w:tblPr>
        <w:tblStyle w:val="TableGrid"/>
        <w:tblW w:w="0" w:type="auto"/>
        <w:tblLook w:val="04A0" w:firstRow="1" w:lastRow="0" w:firstColumn="1" w:lastColumn="0" w:noHBand="0" w:noVBand="1"/>
      </w:tblPr>
      <w:tblGrid>
        <w:gridCol w:w="1119"/>
        <w:gridCol w:w="1195"/>
        <w:gridCol w:w="1774"/>
        <w:gridCol w:w="1752"/>
        <w:gridCol w:w="2112"/>
        <w:gridCol w:w="1064"/>
      </w:tblGrid>
      <w:tr w:rsidR="009627B1" w14:paraId="1AC80A73" w14:textId="74446992" w:rsidTr="009627B1">
        <w:tc>
          <w:tcPr>
            <w:tcW w:w="1119" w:type="dxa"/>
            <w:shd w:val="clear" w:color="auto" w:fill="C5E0B3" w:themeFill="accent6" w:themeFillTint="66"/>
          </w:tcPr>
          <w:p w14:paraId="1BAA42AA" w14:textId="12ED6510" w:rsidR="009627B1" w:rsidRDefault="009627B1" w:rsidP="004A78C4">
            <w:pPr>
              <w:rPr>
                <w:rFonts w:ascii="Arial" w:hAnsi="Arial" w:cs="Arial"/>
                <w:b/>
              </w:rPr>
            </w:pPr>
            <w:r>
              <w:rPr>
                <w:rFonts w:ascii="Arial" w:hAnsi="Arial" w:cs="Arial"/>
                <w:b/>
              </w:rPr>
              <w:t>Date</w:t>
            </w:r>
          </w:p>
        </w:tc>
        <w:tc>
          <w:tcPr>
            <w:tcW w:w="1195" w:type="dxa"/>
            <w:shd w:val="clear" w:color="auto" w:fill="C5E0B3" w:themeFill="accent6" w:themeFillTint="66"/>
          </w:tcPr>
          <w:p w14:paraId="6DCC402F" w14:textId="46DC5387" w:rsidR="009627B1" w:rsidRDefault="009627B1" w:rsidP="004A78C4">
            <w:pPr>
              <w:rPr>
                <w:rFonts w:ascii="Arial" w:hAnsi="Arial" w:cs="Arial"/>
                <w:b/>
              </w:rPr>
            </w:pPr>
            <w:r>
              <w:rPr>
                <w:rFonts w:ascii="Arial" w:hAnsi="Arial" w:cs="Arial"/>
                <w:b/>
              </w:rPr>
              <w:t>Name</w:t>
            </w:r>
          </w:p>
        </w:tc>
        <w:tc>
          <w:tcPr>
            <w:tcW w:w="1774" w:type="dxa"/>
            <w:shd w:val="clear" w:color="auto" w:fill="C5E0B3" w:themeFill="accent6" w:themeFillTint="66"/>
          </w:tcPr>
          <w:p w14:paraId="45F3A44E" w14:textId="77777777" w:rsidR="009627B1" w:rsidRDefault="009627B1" w:rsidP="004A78C4">
            <w:pPr>
              <w:rPr>
                <w:rFonts w:ascii="Arial" w:hAnsi="Arial" w:cs="Arial"/>
                <w:b/>
              </w:rPr>
            </w:pPr>
            <w:r>
              <w:rPr>
                <w:rFonts w:ascii="Arial" w:hAnsi="Arial" w:cs="Arial"/>
                <w:b/>
              </w:rPr>
              <w:t>Description of Gift/hospitality</w:t>
            </w:r>
          </w:p>
          <w:p w14:paraId="4FC72F67" w14:textId="30254F4A" w:rsidR="009627B1" w:rsidRDefault="009627B1" w:rsidP="004A78C4">
            <w:pPr>
              <w:rPr>
                <w:rFonts w:ascii="Arial" w:hAnsi="Arial" w:cs="Arial"/>
                <w:b/>
              </w:rPr>
            </w:pPr>
            <w:r>
              <w:rPr>
                <w:rFonts w:ascii="Arial" w:hAnsi="Arial" w:cs="Arial"/>
                <w:b/>
              </w:rPr>
              <w:t>And value</w:t>
            </w:r>
          </w:p>
        </w:tc>
        <w:tc>
          <w:tcPr>
            <w:tcW w:w="1752" w:type="dxa"/>
            <w:shd w:val="clear" w:color="auto" w:fill="C5E0B3" w:themeFill="accent6" w:themeFillTint="66"/>
          </w:tcPr>
          <w:p w14:paraId="277264A7" w14:textId="08795DCB" w:rsidR="009627B1" w:rsidRDefault="009627B1" w:rsidP="004A78C4">
            <w:pPr>
              <w:rPr>
                <w:rFonts w:ascii="Arial" w:hAnsi="Arial" w:cs="Arial"/>
                <w:b/>
              </w:rPr>
            </w:pPr>
            <w:r>
              <w:rPr>
                <w:rFonts w:ascii="Arial" w:hAnsi="Arial" w:cs="Arial"/>
                <w:b/>
              </w:rPr>
              <w:t>Party offering gift/hospitality</w:t>
            </w:r>
          </w:p>
        </w:tc>
        <w:tc>
          <w:tcPr>
            <w:tcW w:w="2112" w:type="dxa"/>
            <w:shd w:val="clear" w:color="auto" w:fill="C5E0B3" w:themeFill="accent6" w:themeFillTint="66"/>
          </w:tcPr>
          <w:p w14:paraId="6A8C1329" w14:textId="3B8AA64A" w:rsidR="009627B1" w:rsidRDefault="009627B1" w:rsidP="004A78C4">
            <w:pPr>
              <w:rPr>
                <w:rFonts w:ascii="Arial" w:hAnsi="Arial" w:cs="Arial"/>
                <w:b/>
              </w:rPr>
            </w:pPr>
            <w:r>
              <w:rPr>
                <w:rFonts w:ascii="Arial" w:hAnsi="Arial" w:cs="Arial"/>
                <w:b/>
              </w:rPr>
              <w:t>Accepted/rejected</w:t>
            </w:r>
          </w:p>
        </w:tc>
        <w:tc>
          <w:tcPr>
            <w:tcW w:w="1064" w:type="dxa"/>
            <w:shd w:val="clear" w:color="auto" w:fill="C5E0B3" w:themeFill="accent6" w:themeFillTint="66"/>
          </w:tcPr>
          <w:p w14:paraId="7F92EFAF" w14:textId="1FC01F08" w:rsidR="009627B1" w:rsidRDefault="009627B1" w:rsidP="004A78C4">
            <w:pPr>
              <w:rPr>
                <w:rFonts w:ascii="Arial" w:hAnsi="Arial" w:cs="Arial"/>
                <w:b/>
              </w:rPr>
            </w:pPr>
            <w:r>
              <w:rPr>
                <w:rFonts w:ascii="Arial" w:hAnsi="Arial" w:cs="Arial"/>
                <w:b/>
              </w:rPr>
              <w:t>Signed and date</w:t>
            </w:r>
          </w:p>
        </w:tc>
      </w:tr>
      <w:tr w:rsidR="009627B1" w14:paraId="74650EC0" w14:textId="43021146" w:rsidTr="009627B1">
        <w:tc>
          <w:tcPr>
            <w:tcW w:w="1119" w:type="dxa"/>
          </w:tcPr>
          <w:p w14:paraId="56C50B3F" w14:textId="77777777" w:rsidR="009627B1" w:rsidRDefault="009627B1" w:rsidP="004A78C4">
            <w:pPr>
              <w:rPr>
                <w:rFonts w:ascii="Arial" w:hAnsi="Arial" w:cs="Arial"/>
                <w:b/>
              </w:rPr>
            </w:pPr>
          </w:p>
          <w:p w14:paraId="0745AF9A" w14:textId="62B86344" w:rsidR="009627B1" w:rsidRDefault="009627B1" w:rsidP="004A78C4">
            <w:pPr>
              <w:rPr>
                <w:rFonts w:ascii="Arial" w:hAnsi="Arial" w:cs="Arial"/>
                <w:b/>
              </w:rPr>
            </w:pPr>
          </w:p>
        </w:tc>
        <w:tc>
          <w:tcPr>
            <w:tcW w:w="1195" w:type="dxa"/>
          </w:tcPr>
          <w:p w14:paraId="176E67E9" w14:textId="77777777" w:rsidR="009627B1" w:rsidRDefault="009627B1" w:rsidP="004A78C4">
            <w:pPr>
              <w:rPr>
                <w:rFonts w:ascii="Arial" w:hAnsi="Arial" w:cs="Arial"/>
                <w:b/>
              </w:rPr>
            </w:pPr>
          </w:p>
        </w:tc>
        <w:tc>
          <w:tcPr>
            <w:tcW w:w="1774" w:type="dxa"/>
          </w:tcPr>
          <w:p w14:paraId="01951BA2" w14:textId="77777777" w:rsidR="009627B1" w:rsidRDefault="009627B1" w:rsidP="004A78C4">
            <w:pPr>
              <w:rPr>
                <w:rFonts w:ascii="Arial" w:hAnsi="Arial" w:cs="Arial"/>
                <w:b/>
              </w:rPr>
            </w:pPr>
          </w:p>
        </w:tc>
        <w:tc>
          <w:tcPr>
            <w:tcW w:w="1752" w:type="dxa"/>
          </w:tcPr>
          <w:p w14:paraId="5051BBFD" w14:textId="77777777" w:rsidR="009627B1" w:rsidRDefault="009627B1" w:rsidP="004A78C4">
            <w:pPr>
              <w:rPr>
                <w:rFonts w:ascii="Arial" w:hAnsi="Arial" w:cs="Arial"/>
                <w:b/>
              </w:rPr>
            </w:pPr>
          </w:p>
        </w:tc>
        <w:tc>
          <w:tcPr>
            <w:tcW w:w="2112" w:type="dxa"/>
          </w:tcPr>
          <w:p w14:paraId="6AA5C435" w14:textId="77777777" w:rsidR="009627B1" w:rsidRDefault="009627B1" w:rsidP="004A78C4">
            <w:pPr>
              <w:rPr>
                <w:rFonts w:ascii="Arial" w:hAnsi="Arial" w:cs="Arial"/>
                <w:b/>
              </w:rPr>
            </w:pPr>
          </w:p>
        </w:tc>
        <w:tc>
          <w:tcPr>
            <w:tcW w:w="1064" w:type="dxa"/>
          </w:tcPr>
          <w:p w14:paraId="415D7848" w14:textId="77777777" w:rsidR="009627B1" w:rsidRDefault="009627B1" w:rsidP="004A78C4">
            <w:pPr>
              <w:rPr>
                <w:rFonts w:ascii="Arial" w:hAnsi="Arial" w:cs="Arial"/>
                <w:b/>
              </w:rPr>
            </w:pPr>
          </w:p>
        </w:tc>
      </w:tr>
      <w:tr w:rsidR="009627B1" w14:paraId="42FD293D" w14:textId="39DC316E" w:rsidTr="009627B1">
        <w:tc>
          <w:tcPr>
            <w:tcW w:w="1119" w:type="dxa"/>
          </w:tcPr>
          <w:p w14:paraId="46E76B4A" w14:textId="77777777" w:rsidR="009627B1" w:rsidRDefault="009627B1" w:rsidP="004A78C4">
            <w:pPr>
              <w:rPr>
                <w:rFonts w:ascii="Arial" w:hAnsi="Arial" w:cs="Arial"/>
                <w:b/>
              </w:rPr>
            </w:pPr>
          </w:p>
          <w:p w14:paraId="63F3D25C" w14:textId="50C23E93" w:rsidR="009627B1" w:rsidRDefault="009627B1" w:rsidP="004A78C4">
            <w:pPr>
              <w:rPr>
                <w:rFonts w:ascii="Arial" w:hAnsi="Arial" w:cs="Arial"/>
                <w:b/>
              </w:rPr>
            </w:pPr>
          </w:p>
        </w:tc>
        <w:tc>
          <w:tcPr>
            <w:tcW w:w="1195" w:type="dxa"/>
          </w:tcPr>
          <w:p w14:paraId="1BDA01F2" w14:textId="77777777" w:rsidR="009627B1" w:rsidRDefault="009627B1" w:rsidP="004A78C4">
            <w:pPr>
              <w:rPr>
                <w:rFonts w:ascii="Arial" w:hAnsi="Arial" w:cs="Arial"/>
                <w:b/>
              </w:rPr>
            </w:pPr>
          </w:p>
        </w:tc>
        <w:tc>
          <w:tcPr>
            <w:tcW w:w="1774" w:type="dxa"/>
          </w:tcPr>
          <w:p w14:paraId="15895152" w14:textId="77777777" w:rsidR="009627B1" w:rsidRDefault="009627B1" w:rsidP="004A78C4">
            <w:pPr>
              <w:rPr>
                <w:rFonts w:ascii="Arial" w:hAnsi="Arial" w:cs="Arial"/>
                <w:b/>
              </w:rPr>
            </w:pPr>
          </w:p>
        </w:tc>
        <w:tc>
          <w:tcPr>
            <w:tcW w:w="1752" w:type="dxa"/>
          </w:tcPr>
          <w:p w14:paraId="5001774D" w14:textId="77777777" w:rsidR="009627B1" w:rsidRDefault="009627B1" w:rsidP="004A78C4">
            <w:pPr>
              <w:rPr>
                <w:rFonts w:ascii="Arial" w:hAnsi="Arial" w:cs="Arial"/>
                <w:b/>
              </w:rPr>
            </w:pPr>
          </w:p>
        </w:tc>
        <w:tc>
          <w:tcPr>
            <w:tcW w:w="2112" w:type="dxa"/>
          </w:tcPr>
          <w:p w14:paraId="634AADDF" w14:textId="77777777" w:rsidR="009627B1" w:rsidRDefault="009627B1" w:rsidP="004A78C4">
            <w:pPr>
              <w:rPr>
                <w:rFonts w:ascii="Arial" w:hAnsi="Arial" w:cs="Arial"/>
                <w:b/>
              </w:rPr>
            </w:pPr>
          </w:p>
        </w:tc>
        <w:tc>
          <w:tcPr>
            <w:tcW w:w="1064" w:type="dxa"/>
          </w:tcPr>
          <w:p w14:paraId="4F61298B" w14:textId="77777777" w:rsidR="009627B1" w:rsidRDefault="009627B1" w:rsidP="004A78C4">
            <w:pPr>
              <w:rPr>
                <w:rFonts w:ascii="Arial" w:hAnsi="Arial" w:cs="Arial"/>
                <w:b/>
              </w:rPr>
            </w:pPr>
          </w:p>
        </w:tc>
      </w:tr>
      <w:tr w:rsidR="009627B1" w14:paraId="2D602A03" w14:textId="5D839881" w:rsidTr="009627B1">
        <w:tc>
          <w:tcPr>
            <w:tcW w:w="1119" w:type="dxa"/>
          </w:tcPr>
          <w:p w14:paraId="4B56412C" w14:textId="77777777" w:rsidR="009627B1" w:rsidRDefault="009627B1" w:rsidP="004A78C4">
            <w:pPr>
              <w:rPr>
                <w:rFonts w:ascii="Arial" w:hAnsi="Arial" w:cs="Arial"/>
                <w:b/>
              </w:rPr>
            </w:pPr>
          </w:p>
          <w:p w14:paraId="0523F237" w14:textId="24B4E8DE" w:rsidR="009627B1" w:rsidRDefault="009627B1" w:rsidP="004A78C4">
            <w:pPr>
              <w:rPr>
                <w:rFonts w:ascii="Arial" w:hAnsi="Arial" w:cs="Arial"/>
                <w:b/>
              </w:rPr>
            </w:pPr>
          </w:p>
        </w:tc>
        <w:tc>
          <w:tcPr>
            <w:tcW w:w="1195" w:type="dxa"/>
          </w:tcPr>
          <w:p w14:paraId="4F0FCE6B" w14:textId="77777777" w:rsidR="009627B1" w:rsidRDefault="009627B1" w:rsidP="004A78C4">
            <w:pPr>
              <w:rPr>
                <w:rFonts w:ascii="Arial" w:hAnsi="Arial" w:cs="Arial"/>
                <w:b/>
              </w:rPr>
            </w:pPr>
          </w:p>
        </w:tc>
        <w:tc>
          <w:tcPr>
            <w:tcW w:w="1774" w:type="dxa"/>
          </w:tcPr>
          <w:p w14:paraId="2C6EBFAE" w14:textId="77777777" w:rsidR="009627B1" w:rsidRDefault="009627B1" w:rsidP="004A78C4">
            <w:pPr>
              <w:rPr>
                <w:rFonts w:ascii="Arial" w:hAnsi="Arial" w:cs="Arial"/>
                <w:b/>
              </w:rPr>
            </w:pPr>
          </w:p>
        </w:tc>
        <w:tc>
          <w:tcPr>
            <w:tcW w:w="1752" w:type="dxa"/>
          </w:tcPr>
          <w:p w14:paraId="2FBC43C3" w14:textId="77777777" w:rsidR="009627B1" w:rsidRDefault="009627B1" w:rsidP="004A78C4">
            <w:pPr>
              <w:rPr>
                <w:rFonts w:ascii="Arial" w:hAnsi="Arial" w:cs="Arial"/>
                <w:b/>
              </w:rPr>
            </w:pPr>
          </w:p>
        </w:tc>
        <w:tc>
          <w:tcPr>
            <w:tcW w:w="2112" w:type="dxa"/>
          </w:tcPr>
          <w:p w14:paraId="6480699A" w14:textId="77777777" w:rsidR="009627B1" w:rsidRDefault="009627B1" w:rsidP="004A78C4">
            <w:pPr>
              <w:rPr>
                <w:rFonts w:ascii="Arial" w:hAnsi="Arial" w:cs="Arial"/>
                <w:b/>
              </w:rPr>
            </w:pPr>
          </w:p>
        </w:tc>
        <w:tc>
          <w:tcPr>
            <w:tcW w:w="1064" w:type="dxa"/>
          </w:tcPr>
          <w:p w14:paraId="1C7E72FE" w14:textId="77777777" w:rsidR="009627B1" w:rsidRDefault="009627B1" w:rsidP="004A78C4">
            <w:pPr>
              <w:rPr>
                <w:rFonts w:ascii="Arial" w:hAnsi="Arial" w:cs="Arial"/>
                <w:b/>
              </w:rPr>
            </w:pPr>
          </w:p>
        </w:tc>
      </w:tr>
      <w:tr w:rsidR="009627B1" w14:paraId="2305DDC2" w14:textId="3A0E43DB" w:rsidTr="009627B1">
        <w:tc>
          <w:tcPr>
            <w:tcW w:w="1119" w:type="dxa"/>
          </w:tcPr>
          <w:p w14:paraId="4E9724D2" w14:textId="77777777" w:rsidR="009627B1" w:rsidRDefault="009627B1" w:rsidP="004A78C4">
            <w:pPr>
              <w:rPr>
                <w:rFonts w:ascii="Arial" w:hAnsi="Arial" w:cs="Arial"/>
                <w:b/>
              </w:rPr>
            </w:pPr>
          </w:p>
          <w:p w14:paraId="5D389299" w14:textId="481451E9" w:rsidR="009627B1" w:rsidRDefault="009627B1" w:rsidP="004A78C4">
            <w:pPr>
              <w:rPr>
                <w:rFonts w:ascii="Arial" w:hAnsi="Arial" w:cs="Arial"/>
                <w:b/>
              </w:rPr>
            </w:pPr>
          </w:p>
        </w:tc>
        <w:tc>
          <w:tcPr>
            <w:tcW w:w="1195" w:type="dxa"/>
          </w:tcPr>
          <w:p w14:paraId="5E5CEBCB" w14:textId="77777777" w:rsidR="009627B1" w:rsidRDefault="009627B1" w:rsidP="004A78C4">
            <w:pPr>
              <w:rPr>
                <w:rFonts w:ascii="Arial" w:hAnsi="Arial" w:cs="Arial"/>
                <w:b/>
              </w:rPr>
            </w:pPr>
          </w:p>
        </w:tc>
        <w:tc>
          <w:tcPr>
            <w:tcW w:w="1774" w:type="dxa"/>
          </w:tcPr>
          <w:p w14:paraId="2DCEC063" w14:textId="77777777" w:rsidR="009627B1" w:rsidRDefault="009627B1" w:rsidP="004A78C4">
            <w:pPr>
              <w:rPr>
                <w:rFonts w:ascii="Arial" w:hAnsi="Arial" w:cs="Arial"/>
                <w:b/>
              </w:rPr>
            </w:pPr>
          </w:p>
        </w:tc>
        <w:tc>
          <w:tcPr>
            <w:tcW w:w="1752" w:type="dxa"/>
          </w:tcPr>
          <w:p w14:paraId="6FB7502E" w14:textId="77777777" w:rsidR="009627B1" w:rsidRDefault="009627B1" w:rsidP="004A78C4">
            <w:pPr>
              <w:rPr>
                <w:rFonts w:ascii="Arial" w:hAnsi="Arial" w:cs="Arial"/>
                <w:b/>
              </w:rPr>
            </w:pPr>
          </w:p>
        </w:tc>
        <w:tc>
          <w:tcPr>
            <w:tcW w:w="2112" w:type="dxa"/>
          </w:tcPr>
          <w:p w14:paraId="668BFA15" w14:textId="77777777" w:rsidR="009627B1" w:rsidRDefault="009627B1" w:rsidP="004A78C4">
            <w:pPr>
              <w:rPr>
                <w:rFonts w:ascii="Arial" w:hAnsi="Arial" w:cs="Arial"/>
                <w:b/>
              </w:rPr>
            </w:pPr>
          </w:p>
        </w:tc>
        <w:tc>
          <w:tcPr>
            <w:tcW w:w="1064" w:type="dxa"/>
          </w:tcPr>
          <w:p w14:paraId="504DEA45" w14:textId="77777777" w:rsidR="009627B1" w:rsidRDefault="009627B1" w:rsidP="004A78C4">
            <w:pPr>
              <w:rPr>
                <w:rFonts w:ascii="Arial" w:hAnsi="Arial" w:cs="Arial"/>
                <w:b/>
              </w:rPr>
            </w:pPr>
          </w:p>
        </w:tc>
      </w:tr>
      <w:tr w:rsidR="009627B1" w14:paraId="1E3BF63E" w14:textId="58213E5E" w:rsidTr="009627B1">
        <w:tc>
          <w:tcPr>
            <w:tcW w:w="1119" w:type="dxa"/>
          </w:tcPr>
          <w:p w14:paraId="04B28921" w14:textId="77777777" w:rsidR="009627B1" w:rsidRDefault="009627B1" w:rsidP="004A78C4">
            <w:pPr>
              <w:rPr>
                <w:rFonts w:ascii="Arial" w:hAnsi="Arial" w:cs="Arial"/>
                <w:b/>
              </w:rPr>
            </w:pPr>
          </w:p>
          <w:p w14:paraId="3319250F" w14:textId="7CC74BC4" w:rsidR="009627B1" w:rsidRDefault="009627B1" w:rsidP="004A78C4">
            <w:pPr>
              <w:rPr>
                <w:rFonts w:ascii="Arial" w:hAnsi="Arial" w:cs="Arial"/>
                <w:b/>
              </w:rPr>
            </w:pPr>
          </w:p>
        </w:tc>
        <w:tc>
          <w:tcPr>
            <w:tcW w:w="1195" w:type="dxa"/>
          </w:tcPr>
          <w:p w14:paraId="66AF7229" w14:textId="77777777" w:rsidR="009627B1" w:rsidRDefault="009627B1" w:rsidP="004A78C4">
            <w:pPr>
              <w:rPr>
                <w:rFonts w:ascii="Arial" w:hAnsi="Arial" w:cs="Arial"/>
                <w:b/>
              </w:rPr>
            </w:pPr>
          </w:p>
        </w:tc>
        <w:tc>
          <w:tcPr>
            <w:tcW w:w="1774" w:type="dxa"/>
          </w:tcPr>
          <w:p w14:paraId="73BB7432" w14:textId="77777777" w:rsidR="009627B1" w:rsidRDefault="009627B1" w:rsidP="004A78C4">
            <w:pPr>
              <w:rPr>
                <w:rFonts w:ascii="Arial" w:hAnsi="Arial" w:cs="Arial"/>
                <w:b/>
              </w:rPr>
            </w:pPr>
          </w:p>
        </w:tc>
        <w:tc>
          <w:tcPr>
            <w:tcW w:w="1752" w:type="dxa"/>
          </w:tcPr>
          <w:p w14:paraId="7965922E" w14:textId="77777777" w:rsidR="009627B1" w:rsidRDefault="009627B1" w:rsidP="004A78C4">
            <w:pPr>
              <w:rPr>
                <w:rFonts w:ascii="Arial" w:hAnsi="Arial" w:cs="Arial"/>
                <w:b/>
              </w:rPr>
            </w:pPr>
          </w:p>
        </w:tc>
        <w:tc>
          <w:tcPr>
            <w:tcW w:w="2112" w:type="dxa"/>
          </w:tcPr>
          <w:p w14:paraId="48A5DDD4" w14:textId="77777777" w:rsidR="009627B1" w:rsidRDefault="009627B1" w:rsidP="004A78C4">
            <w:pPr>
              <w:rPr>
                <w:rFonts w:ascii="Arial" w:hAnsi="Arial" w:cs="Arial"/>
                <w:b/>
              </w:rPr>
            </w:pPr>
          </w:p>
        </w:tc>
        <w:tc>
          <w:tcPr>
            <w:tcW w:w="1064" w:type="dxa"/>
          </w:tcPr>
          <w:p w14:paraId="0E628C2B" w14:textId="77777777" w:rsidR="009627B1" w:rsidRDefault="009627B1" w:rsidP="004A78C4">
            <w:pPr>
              <w:rPr>
                <w:rFonts w:ascii="Arial" w:hAnsi="Arial" w:cs="Arial"/>
                <w:b/>
              </w:rPr>
            </w:pPr>
          </w:p>
        </w:tc>
      </w:tr>
      <w:tr w:rsidR="009627B1" w14:paraId="17B20A7E" w14:textId="75A8164C" w:rsidTr="009627B1">
        <w:tc>
          <w:tcPr>
            <w:tcW w:w="1119" w:type="dxa"/>
          </w:tcPr>
          <w:p w14:paraId="2EFE91BC" w14:textId="77777777" w:rsidR="009627B1" w:rsidRDefault="009627B1" w:rsidP="004A78C4">
            <w:pPr>
              <w:rPr>
                <w:rFonts w:ascii="Arial" w:hAnsi="Arial" w:cs="Arial"/>
                <w:b/>
              </w:rPr>
            </w:pPr>
          </w:p>
          <w:p w14:paraId="7D627565" w14:textId="67DD4720" w:rsidR="009627B1" w:rsidRDefault="009627B1" w:rsidP="004A78C4">
            <w:pPr>
              <w:rPr>
                <w:rFonts w:ascii="Arial" w:hAnsi="Arial" w:cs="Arial"/>
                <w:b/>
              </w:rPr>
            </w:pPr>
          </w:p>
        </w:tc>
        <w:tc>
          <w:tcPr>
            <w:tcW w:w="1195" w:type="dxa"/>
          </w:tcPr>
          <w:p w14:paraId="453EB1D5" w14:textId="77777777" w:rsidR="009627B1" w:rsidRDefault="009627B1" w:rsidP="004A78C4">
            <w:pPr>
              <w:rPr>
                <w:rFonts w:ascii="Arial" w:hAnsi="Arial" w:cs="Arial"/>
                <w:b/>
              </w:rPr>
            </w:pPr>
          </w:p>
        </w:tc>
        <w:tc>
          <w:tcPr>
            <w:tcW w:w="1774" w:type="dxa"/>
          </w:tcPr>
          <w:p w14:paraId="113901E3" w14:textId="77777777" w:rsidR="009627B1" w:rsidRDefault="009627B1" w:rsidP="004A78C4">
            <w:pPr>
              <w:rPr>
                <w:rFonts w:ascii="Arial" w:hAnsi="Arial" w:cs="Arial"/>
                <w:b/>
              </w:rPr>
            </w:pPr>
          </w:p>
        </w:tc>
        <w:tc>
          <w:tcPr>
            <w:tcW w:w="1752" w:type="dxa"/>
          </w:tcPr>
          <w:p w14:paraId="530A1C35" w14:textId="77777777" w:rsidR="009627B1" w:rsidRDefault="009627B1" w:rsidP="004A78C4">
            <w:pPr>
              <w:rPr>
                <w:rFonts w:ascii="Arial" w:hAnsi="Arial" w:cs="Arial"/>
                <w:b/>
              </w:rPr>
            </w:pPr>
          </w:p>
        </w:tc>
        <w:tc>
          <w:tcPr>
            <w:tcW w:w="2112" w:type="dxa"/>
          </w:tcPr>
          <w:p w14:paraId="45E906AE" w14:textId="77777777" w:rsidR="009627B1" w:rsidRDefault="009627B1" w:rsidP="004A78C4">
            <w:pPr>
              <w:rPr>
                <w:rFonts w:ascii="Arial" w:hAnsi="Arial" w:cs="Arial"/>
                <w:b/>
              </w:rPr>
            </w:pPr>
          </w:p>
        </w:tc>
        <w:tc>
          <w:tcPr>
            <w:tcW w:w="1064" w:type="dxa"/>
          </w:tcPr>
          <w:p w14:paraId="4C6C6927" w14:textId="77777777" w:rsidR="009627B1" w:rsidRDefault="009627B1" w:rsidP="004A78C4">
            <w:pPr>
              <w:rPr>
                <w:rFonts w:ascii="Arial" w:hAnsi="Arial" w:cs="Arial"/>
                <w:b/>
              </w:rPr>
            </w:pPr>
          </w:p>
        </w:tc>
      </w:tr>
      <w:tr w:rsidR="009627B1" w14:paraId="5B0965E1" w14:textId="760AEDA2" w:rsidTr="009627B1">
        <w:tc>
          <w:tcPr>
            <w:tcW w:w="1119" w:type="dxa"/>
          </w:tcPr>
          <w:p w14:paraId="5133CFD7" w14:textId="77777777" w:rsidR="009627B1" w:rsidRDefault="009627B1" w:rsidP="004A78C4">
            <w:pPr>
              <w:rPr>
                <w:rFonts w:ascii="Arial" w:hAnsi="Arial" w:cs="Arial"/>
                <w:b/>
              </w:rPr>
            </w:pPr>
          </w:p>
          <w:p w14:paraId="24494FFA" w14:textId="56DC0189" w:rsidR="009627B1" w:rsidRDefault="009627B1" w:rsidP="004A78C4">
            <w:pPr>
              <w:rPr>
                <w:rFonts w:ascii="Arial" w:hAnsi="Arial" w:cs="Arial"/>
                <w:b/>
              </w:rPr>
            </w:pPr>
          </w:p>
        </w:tc>
        <w:tc>
          <w:tcPr>
            <w:tcW w:w="1195" w:type="dxa"/>
          </w:tcPr>
          <w:p w14:paraId="2B8DF93F" w14:textId="77777777" w:rsidR="009627B1" w:rsidRDefault="009627B1" w:rsidP="004A78C4">
            <w:pPr>
              <w:rPr>
                <w:rFonts w:ascii="Arial" w:hAnsi="Arial" w:cs="Arial"/>
                <w:b/>
              </w:rPr>
            </w:pPr>
          </w:p>
        </w:tc>
        <w:tc>
          <w:tcPr>
            <w:tcW w:w="1774" w:type="dxa"/>
          </w:tcPr>
          <w:p w14:paraId="009FAE0C" w14:textId="77777777" w:rsidR="009627B1" w:rsidRDefault="009627B1" w:rsidP="004A78C4">
            <w:pPr>
              <w:rPr>
                <w:rFonts w:ascii="Arial" w:hAnsi="Arial" w:cs="Arial"/>
                <w:b/>
              </w:rPr>
            </w:pPr>
          </w:p>
        </w:tc>
        <w:tc>
          <w:tcPr>
            <w:tcW w:w="1752" w:type="dxa"/>
          </w:tcPr>
          <w:p w14:paraId="08E4B2C4" w14:textId="77777777" w:rsidR="009627B1" w:rsidRDefault="009627B1" w:rsidP="004A78C4">
            <w:pPr>
              <w:rPr>
                <w:rFonts w:ascii="Arial" w:hAnsi="Arial" w:cs="Arial"/>
                <w:b/>
              </w:rPr>
            </w:pPr>
          </w:p>
        </w:tc>
        <w:tc>
          <w:tcPr>
            <w:tcW w:w="2112" w:type="dxa"/>
          </w:tcPr>
          <w:p w14:paraId="48AAC9B8" w14:textId="77777777" w:rsidR="009627B1" w:rsidRDefault="009627B1" w:rsidP="004A78C4">
            <w:pPr>
              <w:rPr>
                <w:rFonts w:ascii="Arial" w:hAnsi="Arial" w:cs="Arial"/>
                <w:b/>
              </w:rPr>
            </w:pPr>
          </w:p>
        </w:tc>
        <w:tc>
          <w:tcPr>
            <w:tcW w:w="1064" w:type="dxa"/>
          </w:tcPr>
          <w:p w14:paraId="1C4B5258" w14:textId="77777777" w:rsidR="009627B1" w:rsidRDefault="009627B1" w:rsidP="004A78C4">
            <w:pPr>
              <w:rPr>
                <w:rFonts w:ascii="Arial" w:hAnsi="Arial" w:cs="Arial"/>
                <w:b/>
              </w:rPr>
            </w:pPr>
          </w:p>
        </w:tc>
      </w:tr>
      <w:tr w:rsidR="009627B1" w14:paraId="6290F88E" w14:textId="10A2C26D" w:rsidTr="009627B1">
        <w:tc>
          <w:tcPr>
            <w:tcW w:w="1119" w:type="dxa"/>
          </w:tcPr>
          <w:p w14:paraId="0BB47A97" w14:textId="77777777" w:rsidR="009627B1" w:rsidRDefault="009627B1" w:rsidP="004A78C4">
            <w:pPr>
              <w:rPr>
                <w:rFonts w:ascii="Arial" w:hAnsi="Arial" w:cs="Arial"/>
                <w:b/>
              </w:rPr>
            </w:pPr>
          </w:p>
          <w:p w14:paraId="12965C95" w14:textId="272D30C3" w:rsidR="009627B1" w:rsidRDefault="009627B1" w:rsidP="004A78C4">
            <w:pPr>
              <w:rPr>
                <w:rFonts w:ascii="Arial" w:hAnsi="Arial" w:cs="Arial"/>
                <w:b/>
              </w:rPr>
            </w:pPr>
          </w:p>
        </w:tc>
        <w:tc>
          <w:tcPr>
            <w:tcW w:w="1195" w:type="dxa"/>
          </w:tcPr>
          <w:p w14:paraId="2D6A6C90" w14:textId="77777777" w:rsidR="009627B1" w:rsidRDefault="009627B1" w:rsidP="004A78C4">
            <w:pPr>
              <w:rPr>
                <w:rFonts w:ascii="Arial" w:hAnsi="Arial" w:cs="Arial"/>
                <w:b/>
              </w:rPr>
            </w:pPr>
          </w:p>
        </w:tc>
        <w:tc>
          <w:tcPr>
            <w:tcW w:w="1774" w:type="dxa"/>
          </w:tcPr>
          <w:p w14:paraId="66D39F23" w14:textId="77777777" w:rsidR="009627B1" w:rsidRDefault="009627B1" w:rsidP="004A78C4">
            <w:pPr>
              <w:rPr>
                <w:rFonts w:ascii="Arial" w:hAnsi="Arial" w:cs="Arial"/>
                <w:b/>
              </w:rPr>
            </w:pPr>
          </w:p>
        </w:tc>
        <w:tc>
          <w:tcPr>
            <w:tcW w:w="1752" w:type="dxa"/>
          </w:tcPr>
          <w:p w14:paraId="5F8CDED9" w14:textId="77777777" w:rsidR="009627B1" w:rsidRDefault="009627B1" w:rsidP="004A78C4">
            <w:pPr>
              <w:rPr>
                <w:rFonts w:ascii="Arial" w:hAnsi="Arial" w:cs="Arial"/>
                <w:b/>
              </w:rPr>
            </w:pPr>
          </w:p>
        </w:tc>
        <w:tc>
          <w:tcPr>
            <w:tcW w:w="2112" w:type="dxa"/>
          </w:tcPr>
          <w:p w14:paraId="3A4E2291" w14:textId="77777777" w:rsidR="009627B1" w:rsidRDefault="009627B1" w:rsidP="004A78C4">
            <w:pPr>
              <w:rPr>
                <w:rFonts w:ascii="Arial" w:hAnsi="Arial" w:cs="Arial"/>
                <w:b/>
              </w:rPr>
            </w:pPr>
          </w:p>
        </w:tc>
        <w:tc>
          <w:tcPr>
            <w:tcW w:w="1064" w:type="dxa"/>
          </w:tcPr>
          <w:p w14:paraId="4F099BE0" w14:textId="77777777" w:rsidR="009627B1" w:rsidRDefault="009627B1" w:rsidP="004A78C4">
            <w:pPr>
              <w:rPr>
                <w:rFonts w:ascii="Arial" w:hAnsi="Arial" w:cs="Arial"/>
                <w:b/>
              </w:rPr>
            </w:pPr>
          </w:p>
        </w:tc>
      </w:tr>
      <w:tr w:rsidR="009627B1" w14:paraId="06CBC1CD" w14:textId="3EADB6C5" w:rsidTr="009627B1">
        <w:tc>
          <w:tcPr>
            <w:tcW w:w="1119" w:type="dxa"/>
          </w:tcPr>
          <w:p w14:paraId="00A55508" w14:textId="77777777" w:rsidR="009627B1" w:rsidRDefault="009627B1" w:rsidP="004A78C4">
            <w:pPr>
              <w:rPr>
                <w:rFonts w:ascii="Arial" w:hAnsi="Arial" w:cs="Arial"/>
                <w:b/>
              </w:rPr>
            </w:pPr>
          </w:p>
          <w:p w14:paraId="6E9C3E4B" w14:textId="6C39CE1E" w:rsidR="009627B1" w:rsidRDefault="009627B1" w:rsidP="004A78C4">
            <w:pPr>
              <w:rPr>
                <w:rFonts w:ascii="Arial" w:hAnsi="Arial" w:cs="Arial"/>
                <w:b/>
              </w:rPr>
            </w:pPr>
          </w:p>
        </w:tc>
        <w:tc>
          <w:tcPr>
            <w:tcW w:w="1195" w:type="dxa"/>
          </w:tcPr>
          <w:p w14:paraId="7B0EB3DC" w14:textId="77777777" w:rsidR="009627B1" w:rsidRDefault="009627B1" w:rsidP="004A78C4">
            <w:pPr>
              <w:rPr>
                <w:rFonts w:ascii="Arial" w:hAnsi="Arial" w:cs="Arial"/>
                <w:b/>
              </w:rPr>
            </w:pPr>
          </w:p>
        </w:tc>
        <w:tc>
          <w:tcPr>
            <w:tcW w:w="1774" w:type="dxa"/>
          </w:tcPr>
          <w:p w14:paraId="7E16FF6C" w14:textId="77777777" w:rsidR="009627B1" w:rsidRDefault="009627B1" w:rsidP="004A78C4">
            <w:pPr>
              <w:rPr>
                <w:rFonts w:ascii="Arial" w:hAnsi="Arial" w:cs="Arial"/>
                <w:b/>
              </w:rPr>
            </w:pPr>
          </w:p>
        </w:tc>
        <w:tc>
          <w:tcPr>
            <w:tcW w:w="1752" w:type="dxa"/>
          </w:tcPr>
          <w:p w14:paraId="5351BFDB" w14:textId="77777777" w:rsidR="009627B1" w:rsidRDefault="009627B1" w:rsidP="004A78C4">
            <w:pPr>
              <w:rPr>
                <w:rFonts w:ascii="Arial" w:hAnsi="Arial" w:cs="Arial"/>
                <w:b/>
              </w:rPr>
            </w:pPr>
          </w:p>
        </w:tc>
        <w:tc>
          <w:tcPr>
            <w:tcW w:w="2112" w:type="dxa"/>
          </w:tcPr>
          <w:p w14:paraId="023A0483" w14:textId="77777777" w:rsidR="009627B1" w:rsidRDefault="009627B1" w:rsidP="004A78C4">
            <w:pPr>
              <w:rPr>
                <w:rFonts w:ascii="Arial" w:hAnsi="Arial" w:cs="Arial"/>
                <w:b/>
              </w:rPr>
            </w:pPr>
          </w:p>
        </w:tc>
        <w:tc>
          <w:tcPr>
            <w:tcW w:w="1064" w:type="dxa"/>
          </w:tcPr>
          <w:p w14:paraId="2949679A" w14:textId="77777777" w:rsidR="009627B1" w:rsidRDefault="009627B1" w:rsidP="004A78C4">
            <w:pPr>
              <w:rPr>
                <w:rFonts w:ascii="Arial" w:hAnsi="Arial" w:cs="Arial"/>
                <w:b/>
              </w:rPr>
            </w:pPr>
          </w:p>
        </w:tc>
      </w:tr>
    </w:tbl>
    <w:p w14:paraId="6DEE24B5" w14:textId="77777777" w:rsidR="009627B1" w:rsidRPr="00EA31C5" w:rsidRDefault="009627B1" w:rsidP="004A78C4">
      <w:pPr>
        <w:rPr>
          <w:rFonts w:ascii="Arial" w:hAnsi="Arial" w:cs="Arial"/>
          <w:b/>
        </w:rPr>
      </w:pPr>
    </w:p>
    <w:sectPr w:rsidR="009627B1" w:rsidRPr="00EA31C5" w:rsidSect="009627B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4C463" w14:textId="77777777" w:rsidR="009627B1" w:rsidRDefault="009627B1" w:rsidP="004A78C4">
      <w:pPr>
        <w:spacing w:after="0" w:line="240" w:lineRule="auto"/>
      </w:pPr>
      <w:r>
        <w:separator/>
      </w:r>
    </w:p>
  </w:endnote>
  <w:endnote w:type="continuationSeparator" w:id="0">
    <w:p w14:paraId="4A666DF9" w14:textId="77777777" w:rsidR="009627B1" w:rsidRDefault="009627B1" w:rsidP="004A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029610"/>
      <w:docPartObj>
        <w:docPartGallery w:val="Page Numbers (Bottom of Page)"/>
        <w:docPartUnique/>
      </w:docPartObj>
    </w:sdtPr>
    <w:sdtEndPr>
      <w:rPr>
        <w:noProof/>
      </w:rPr>
    </w:sdtEndPr>
    <w:sdtContent>
      <w:p w14:paraId="6E2B1164" w14:textId="45FEAAAF" w:rsidR="009627B1" w:rsidRDefault="009627B1">
        <w:pPr>
          <w:pStyle w:val="Footer"/>
        </w:pPr>
        <w:r>
          <w:fldChar w:fldCharType="begin"/>
        </w:r>
        <w:r>
          <w:instrText xml:space="preserve"> PAGE   \* MERGEFORMAT </w:instrText>
        </w:r>
        <w:r>
          <w:fldChar w:fldCharType="separate"/>
        </w:r>
        <w:r w:rsidR="008012DD">
          <w:rPr>
            <w:noProof/>
          </w:rPr>
          <w:t>4</w:t>
        </w:r>
        <w:r>
          <w:rPr>
            <w:noProof/>
          </w:rPr>
          <w:fldChar w:fldCharType="end"/>
        </w:r>
      </w:p>
    </w:sdtContent>
  </w:sdt>
  <w:p w14:paraId="05471FA5" w14:textId="77777777" w:rsidR="009627B1" w:rsidRDefault="009627B1">
    <w:pPr>
      <w:pStyle w:val="Footer"/>
    </w:pPr>
    <w:r>
      <w:t xml:space="preserve"> Part of AP Barnet Multi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79699" w14:textId="77777777" w:rsidR="009627B1" w:rsidRDefault="009627B1" w:rsidP="004A78C4">
      <w:pPr>
        <w:spacing w:after="0" w:line="240" w:lineRule="auto"/>
      </w:pPr>
      <w:r>
        <w:separator/>
      </w:r>
    </w:p>
  </w:footnote>
  <w:footnote w:type="continuationSeparator" w:id="0">
    <w:p w14:paraId="526A0669" w14:textId="77777777" w:rsidR="009627B1" w:rsidRDefault="009627B1" w:rsidP="004A7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2F47C" w14:textId="77777777" w:rsidR="009627B1" w:rsidRDefault="009627B1">
    <w:pPr>
      <w:pStyle w:val="Header"/>
    </w:pPr>
    <w:r w:rsidRPr="00FE5CA1">
      <w:rPr>
        <w:rFonts w:cs="Arial"/>
        <w:b/>
        <w:noProof/>
        <w:color w:val="000000" w:themeColor="text1"/>
        <w:sz w:val="56"/>
        <w:szCs w:val="56"/>
        <w:lang w:eastAsia="en-GB"/>
      </w:rPr>
      <w:drawing>
        <wp:inline distT="0" distB="0" distL="0" distR="0" wp14:anchorId="5F085A61" wp14:editId="5E803239">
          <wp:extent cx="685800" cy="685800"/>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96605A"/>
    <w:multiLevelType w:val="hybridMultilevel"/>
    <w:tmpl w:val="4D0E9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C4"/>
    <w:rsid w:val="00296BC4"/>
    <w:rsid w:val="003E23CA"/>
    <w:rsid w:val="004A78C4"/>
    <w:rsid w:val="0061313A"/>
    <w:rsid w:val="008012DD"/>
    <w:rsid w:val="008C3439"/>
    <w:rsid w:val="0093286C"/>
    <w:rsid w:val="009627B1"/>
    <w:rsid w:val="00A20C33"/>
    <w:rsid w:val="00AF760A"/>
    <w:rsid w:val="00B8270D"/>
    <w:rsid w:val="00CD24A1"/>
    <w:rsid w:val="00EA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FC50B"/>
  <w15:chartTrackingRefBased/>
  <w15:docId w15:val="{D9D97AF8-1B2B-4D03-BBDC-A544DB7A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8C4"/>
  </w:style>
  <w:style w:type="paragraph" w:styleId="Footer">
    <w:name w:val="footer"/>
    <w:basedOn w:val="Normal"/>
    <w:link w:val="FooterChar"/>
    <w:uiPriority w:val="99"/>
    <w:unhideWhenUsed/>
    <w:rsid w:val="004A7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8C4"/>
  </w:style>
  <w:style w:type="paragraph" w:styleId="BalloonText">
    <w:name w:val="Balloon Text"/>
    <w:basedOn w:val="Normal"/>
    <w:link w:val="BalloonTextChar"/>
    <w:uiPriority w:val="99"/>
    <w:semiHidden/>
    <w:unhideWhenUsed/>
    <w:rsid w:val="008C34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439"/>
    <w:rPr>
      <w:rFonts w:ascii="Segoe UI" w:hAnsi="Segoe UI" w:cs="Segoe UI"/>
      <w:sz w:val="18"/>
      <w:szCs w:val="18"/>
    </w:rPr>
  </w:style>
  <w:style w:type="table" w:styleId="TableGrid">
    <w:name w:val="Table Grid"/>
    <w:basedOn w:val="TableNormal"/>
    <w:uiPriority w:val="39"/>
    <w:rsid w:val="00962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568024-C7DD-4CFD-97C3-620BCD09396B}">
  <ds:schemaRefs>
    <ds:schemaRef ds:uri="http://schemas.microsoft.com/sharepoint/v3/contenttype/forms"/>
  </ds:schemaRefs>
</ds:datastoreItem>
</file>

<file path=customXml/itemProps2.xml><?xml version="1.0" encoding="utf-8"?>
<ds:datastoreItem xmlns:ds="http://schemas.openxmlformats.org/officeDocument/2006/customXml" ds:itemID="{51E13B93-406D-409A-93E3-D37A65324F59}">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http://schemas.microsoft.com/office/2006/metadata/properties"/>
    <ds:schemaRef ds:uri="af8ab153-2af8-4e98-bdb2-c69a270b4ac7"/>
    <ds:schemaRef ds:uri="f46e15ab-bb40-4f47-b6a3-98fc0283c8b1"/>
    <ds:schemaRef ds:uri="http://www.w3.org/XML/1998/namespace"/>
    <ds:schemaRef ds:uri="http://purl.org/dc/dcmitype/"/>
  </ds:schemaRefs>
</ds:datastoreItem>
</file>

<file path=customXml/itemProps3.xml><?xml version="1.0" encoding="utf-8"?>
<ds:datastoreItem xmlns:ds="http://schemas.openxmlformats.org/officeDocument/2006/customXml" ds:itemID="{B21667D1-DAD0-4923-A73E-A9EF6E994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cp:lastPrinted>2017-09-20T11:42:00Z</cp:lastPrinted>
  <dcterms:created xsi:type="dcterms:W3CDTF">2024-11-07T13:35:00Z</dcterms:created>
  <dcterms:modified xsi:type="dcterms:W3CDTF">2024-11-07T13:35:00Z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ies>
</file>