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5A0" w:rsidRDefault="00C965A0" w:rsidP="00B96AB2">
      <w:pPr>
        <w:shd w:val="clear" w:color="auto" w:fill="FFFFFF"/>
        <w:spacing w:beforeAutospacing="1" w:after="0" w:afterAutospacing="1" w:line="240" w:lineRule="auto"/>
        <w:jc w:val="both"/>
        <w:textAlignment w:val="baseline"/>
        <w:outlineLvl w:val="0"/>
        <w:rPr>
          <w:rFonts w:ascii="Helvetica" w:eastAsia="Times New Roman" w:hAnsi="Helvetica" w:cs="Times New Roman"/>
          <w:b/>
          <w:bCs/>
          <w:color w:val="444444"/>
          <w:kern w:val="36"/>
          <w:sz w:val="20"/>
          <w:szCs w:val="20"/>
          <w:bdr w:val="none" w:sz="0" w:space="0" w:color="auto" w:frame="1"/>
          <w:lang w:eastAsia="en-GB"/>
        </w:rPr>
      </w:pPr>
      <w:r w:rsidRPr="00C965A0">
        <w:rPr>
          <w:rFonts w:ascii="Helvetica" w:eastAsia="Times New Roman" w:hAnsi="Helvetica" w:cs="Times New Roman"/>
          <w:b/>
          <w:bCs/>
          <w:noProof/>
          <w:color w:val="444444"/>
          <w:kern w:val="36"/>
          <w:sz w:val="20"/>
          <w:szCs w:val="20"/>
          <w:bdr w:val="none" w:sz="0" w:space="0" w:color="auto" w:frame="1"/>
          <w:lang w:eastAsia="en-GB"/>
        </w:rPr>
        <w:drawing>
          <wp:inline distT="0" distB="0" distL="0" distR="0">
            <wp:extent cx="1133475" cy="1133475"/>
            <wp:effectExtent l="0" t="0" r="9525" b="9525"/>
            <wp:docPr id="1" name="Picture 1" descr="A:\OAK HILL SCHOOL LOGO &amp; LETTERHEAD\oakhill-school-logo-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:\OAK HILL SCHOOL LOGO &amp; LETTERHEAD\oakhill-school-logo-CMY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965A0" w:rsidRDefault="00C965A0" w:rsidP="00B96AB2">
      <w:pPr>
        <w:shd w:val="clear" w:color="auto" w:fill="FFFFFF"/>
        <w:spacing w:beforeAutospacing="1" w:after="0" w:afterAutospacing="1" w:line="240" w:lineRule="auto"/>
        <w:jc w:val="both"/>
        <w:textAlignment w:val="baseline"/>
        <w:outlineLvl w:val="0"/>
        <w:rPr>
          <w:rFonts w:ascii="Helvetica" w:eastAsia="Times New Roman" w:hAnsi="Helvetica" w:cs="Times New Roman"/>
          <w:b/>
          <w:bCs/>
          <w:color w:val="444444"/>
          <w:kern w:val="36"/>
          <w:sz w:val="20"/>
          <w:szCs w:val="20"/>
          <w:bdr w:val="none" w:sz="0" w:space="0" w:color="auto" w:frame="1"/>
          <w:lang w:eastAsia="en-GB"/>
        </w:rPr>
      </w:pPr>
    </w:p>
    <w:p w:rsidR="00B96AB2" w:rsidRPr="00B96AB2" w:rsidRDefault="00B96AB2" w:rsidP="00B96AB2">
      <w:pPr>
        <w:shd w:val="clear" w:color="auto" w:fill="FFFFFF"/>
        <w:spacing w:beforeAutospacing="1" w:after="0" w:afterAutospacing="1" w:line="240" w:lineRule="auto"/>
        <w:jc w:val="both"/>
        <w:textAlignment w:val="baseline"/>
        <w:outlineLvl w:val="0"/>
        <w:rPr>
          <w:rFonts w:ascii="Helvetica" w:eastAsia="Times New Roman" w:hAnsi="Helvetica" w:cs="Times New Roman"/>
          <w:b/>
          <w:bCs/>
          <w:color w:val="444444"/>
          <w:kern w:val="36"/>
          <w:sz w:val="20"/>
          <w:szCs w:val="20"/>
          <w:lang w:eastAsia="en-GB"/>
        </w:rPr>
      </w:pPr>
      <w:r w:rsidRPr="00B96AB2">
        <w:rPr>
          <w:rFonts w:ascii="Helvetica" w:eastAsia="Times New Roman" w:hAnsi="Helvetica" w:cs="Times New Roman"/>
          <w:b/>
          <w:bCs/>
          <w:color w:val="444444"/>
          <w:kern w:val="36"/>
          <w:sz w:val="20"/>
          <w:szCs w:val="20"/>
          <w:bdr w:val="none" w:sz="0" w:space="0" w:color="auto" w:frame="1"/>
          <w:lang w:eastAsia="en-GB"/>
        </w:rPr>
        <w:t>Key Stage 3</w:t>
      </w:r>
    </w:p>
    <w:p w:rsidR="00B96AB2" w:rsidRPr="00B96AB2" w:rsidRDefault="00B96AB2" w:rsidP="00B96AB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 xml:space="preserve">At </w:t>
      </w:r>
      <w:r w:rsidR="00E33729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 xml:space="preserve">Oak Hill, </w:t>
      </w:r>
      <w:r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KS3 students receive high-</w:t>
      </w: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quality science education that provides the foundation for understanding the world through the specific disciplines of biology, chemistry and physics.</w:t>
      </w:r>
    </w:p>
    <w:p w:rsidR="00B96AB2" w:rsidRDefault="00B96AB2" w:rsidP="00B96AB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At KS3 students have the option to complete the AQA Entry Level Science course to gain a recognised Science qualification, and prepare them for GCSE at KS4.</w:t>
      </w:r>
    </w:p>
    <w:p w:rsidR="00B96AB2" w:rsidRPr="00B96AB2" w:rsidRDefault="00B96AB2" w:rsidP="00B96AB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 xml:space="preserve">The course is modular, meaning students will be assessed throughout the year upon completion of 3 </w:t>
      </w: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 xml:space="preserve">practical assessments and 3 written exams </w:t>
      </w:r>
      <w:r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in each discipline.</w:t>
      </w:r>
    </w:p>
    <w:p w:rsidR="00B96AB2" w:rsidRPr="00B96AB2" w:rsidRDefault="00B96AB2" w:rsidP="00B96AB2">
      <w:pPr>
        <w:shd w:val="clear" w:color="auto" w:fill="FFFFFF"/>
        <w:spacing w:beforeAutospacing="1" w:after="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b/>
          <w:bCs/>
          <w:color w:val="444444"/>
          <w:sz w:val="21"/>
          <w:szCs w:val="21"/>
          <w:bdr w:val="none" w:sz="0" w:space="0" w:color="auto" w:frame="1"/>
          <w:lang w:eastAsia="en-GB"/>
        </w:rPr>
        <w:t>Key Stage 4</w:t>
      </w:r>
    </w:p>
    <w:p w:rsidR="00B96AB2" w:rsidRPr="00B96AB2" w:rsidRDefault="00B96AB2" w:rsidP="00B96AB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At KS4 s</w:t>
      </w:r>
      <w:r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tudents study AQA GCSE Biology or AQA Entry Level Science</w:t>
      </w: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.</w:t>
      </w:r>
    </w:p>
    <w:p w:rsidR="00B96AB2" w:rsidRPr="00B96AB2" w:rsidRDefault="00B96AB2" w:rsidP="00B96AB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The GCSE is a linear</w:t>
      </w: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 xml:space="preserve"> </w:t>
      </w:r>
      <w:r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 xml:space="preserve">qualification, meaning students will complete </w:t>
      </w: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exams at the end of the course.</w:t>
      </w:r>
    </w:p>
    <w:p w:rsidR="00B96AB2" w:rsidRPr="00B96AB2" w:rsidRDefault="00B96AB2" w:rsidP="00B96AB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Subject modules:</w:t>
      </w:r>
    </w:p>
    <w:p w:rsidR="00B96AB2" w:rsidRPr="00B96AB2" w:rsidRDefault="00B96AB2" w:rsidP="00B96A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Cell biology</w:t>
      </w:r>
    </w:p>
    <w:p w:rsidR="00B96AB2" w:rsidRPr="00B96AB2" w:rsidRDefault="00B96AB2" w:rsidP="00B96A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Organisation</w:t>
      </w:r>
    </w:p>
    <w:p w:rsidR="00B96AB2" w:rsidRPr="00B96AB2" w:rsidRDefault="00B96AB2" w:rsidP="00B96A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Infection and response</w:t>
      </w:r>
    </w:p>
    <w:p w:rsidR="00B96AB2" w:rsidRPr="00B96AB2" w:rsidRDefault="00B96AB2" w:rsidP="00B96A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Bioenergetics</w:t>
      </w:r>
    </w:p>
    <w:p w:rsidR="00B96AB2" w:rsidRPr="00B96AB2" w:rsidRDefault="00B96AB2" w:rsidP="00B96A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Homeostasis and response</w:t>
      </w:r>
    </w:p>
    <w:p w:rsidR="00B96AB2" w:rsidRPr="00B96AB2" w:rsidRDefault="00B96AB2" w:rsidP="00B96A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Inheritance, variation and evolution</w:t>
      </w:r>
    </w:p>
    <w:p w:rsidR="00B96AB2" w:rsidRPr="00B96AB2" w:rsidRDefault="00B96AB2" w:rsidP="00B96A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Ecology</w:t>
      </w:r>
    </w:p>
    <w:p w:rsidR="00B96AB2" w:rsidRPr="00B96AB2" w:rsidRDefault="00B96AB2" w:rsidP="00B96AB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Key ideas</w:t>
      </w:r>
    </w:p>
    <w:p w:rsidR="00B96AB2" w:rsidRPr="00B96AB2" w:rsidRDefault="00B96AB2" w:rsidP="00B96AB2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</w:pPr>
      <w:r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>There are 10 required practical experiments students complete and</w:t>
      </w:r>
      <w:r w:rsidRPr="00B96AB2">
        <w:rPr>
          <w:rFonts w:ascii="Helvetica" w:eastAsia="Times New Roman" w:hAnsi="Helvetica" w:cs="Times New Roman"/>
          <w:color w:val="444444"/>
          <w:sz w:val="21"/>
          <w:szCs w:val="21"/>
          <w:lang w:eastAsia="en-GB"/>
        </w:rPr>
        <w:t xml:space="preserve"> two 1 hour 45 minute exams.</w:t>
      </w:r>
    </w:p>
    <w:p w:rsidR="00D35FEF" w:rsidRDefault="00D35FEF"/>
    <w:sectPr w:rsidR="00D35FEF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ECA" w:rsidRDefault="00A72ECA" w:rsidP="00C965A0">
      <w:pPr>
        <w:spacing w:after="0" w:line="240" w:lineRule="auto"/>
      </w:pPr>
      <w:r>
        <w:separator/>
      </w:r>
    </w:p>
  </w:endnote>
  <w:endnote w:type="continuationSeparator" w:id="0">
    <w:p w:rsidR="00A72ECA" w:rsidRDefault="00A72ECA" w:rsidP="00C96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ECA" w:rsidRDefault="00A72ECA" w:rsidP="00C965A0">
      <w:pPr>
        <w:spacing w:after="0" w:line="240" w:lineRule="auto"/>
      </w:pPr>
      <w:r>
        <w:separator/>
      </w:r>
    </w:p>
  </w:footnote>
  <w:footnote w:type="continuationSeparator" w:id="0">
    <w:p w:rsidR="00A72ECA" w:rsidRDefault="00A72ECA" w:rsidP="00C965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5A0" w:rsidRDefault="00C965A0">
    <w:pPr>
      <w:pStyle w:val="Header"/>
    </w:pPr>
    <w:r>
      <w:t>AP Barnet Oak Hill School</w:t>
    </w:r>
  </w:p>
  <w:p w:rsidR="00C965A0" w:rsidRDefault="00C965A0">
    <w:pPr>
      <w:pStyle w:val="Header"/>
    </w:pPr>
    <w:r>
      <w:t>Curriculum Statement of Intent</w:t>
    </w:r>
  </w:p>
  <w:p w:rsidR="00C965A0" w:rsidRDefault="00C965A0">
    <w:pPr>
      <w:pStyle w:val="Header"/>
    </w:pPr>
    <w:r>
      <w:t>2019 2020</w:t>
    </w:r>
    <w:r w:rsidR="000F599B">
      <w:t xml:space="preserve"> 2021 2022</w:t>
    </w:r>
  </w:p>
  <w:p w:rsidR="00C965A0" w:rsidRDefault="00C965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A6565"/>
    <w:multiLevelType w:val="multilevel"/>
    <w:tmpl w:val="62D27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A41C6E"/>
    <w:multiLevelType w:val="multilevel"/>
    <w:tmpl w:val="C1765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0B653C0"/>
    <w:multiLevelType w:val="multilevel"/>
    <w:tmpl w:val="6AC45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96240AA"/>
    <w:multiLevelType w:val="multilevel"/>
    <w:tmpl w:val="0FA82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73121B6"/>
    <w:multiLevelType w:val="multilevel"/>
    <w:tmpl w:val="F7669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D742F15"/>
    <w:multiLevelType w:val="multilevel"/>
    <w:tmpl w:val="D40A4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AB2"/>
    <w:rsid w:val="000F599B"/>
    <w:rsid w:val="00467B08"/>
    <w:rsid w:val="00A72ECA"/>
    <w:rsid w:val="00B96AB2"/>
    <w:rsid w:val="00C965A0"/>
    <w:rsid w:val="00D35FEF"/>
    <w:rsid w:val="00E33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15615"/>
  <w15:chartTrackingRefBased/>
  <w15:docId w15:val="{4EAE1116-25F7-449D-BEB1-2BEDC8F9E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96A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96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6AB2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B96AB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96AB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965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65A0"/>
  </w:style>
  <w:style w:type="paragraph" w:styleId="Footer">
    <w:name w:val="footer"/>
    <w:basedOn w:val="Normal"/>
    <w:link w:val="FooterChar"/>
    <w:uiPriority w:val="99"/>
    <w:unhideWhenUsed/>
    <w:rsid w:val="00C965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65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Mansi</dc:creator>
  <cp:keywords/>
  <dc:description/>
  <cp:lastModifiedBy>Fontana Griffith</cp:lastModifiedBy>
  <cp:revision>3</cp:revision>
  <dcterms:created xsi:type="dcterms:W3CDTF">2022-04-25T08:53:00Z</dcterms:created>
  <dcterms:modified xsi:type="dcterms:W3CDTF">2022-04-25T08:54:00Z</dcterms:modified>
</cp:coreProperties>
</file>